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96" w:rsidRPr="00867BC9" w:rsidRDefault="00E96196" w:rsidP="00862196">
      <w:pPr>
        <w:pStyle w:val="Corpodeltesto2"/>
        <w:jc w:val="center"/>
        <w:rPr>
          <w:rFonts w:ascii="Aparajita" w:hAnsi="Aparajita" w:cs="Aparajita"/>
          <w:b/>
          <w:sz w:val="40"/>
          <w:szCs w:val="40"/>
        </w:rPr>
      </w:pPr>
      <w:r w:rsidRPr="00867BC9">
        <w:rPr>
          <w:rFonts w:ascii="Aparajita" w:hAnsi="Aparajita" w:cs="Aparajita"/>
          <w:b/>
          <w:noProof/>
          <w:sz w:val="40"/>
          <w:szCs w:val="40"/>
          <w:lang w:eastAsia="it-IT"/>
        </w:rPr>
        <w:drawing>
          <wp:anchor distT="0" distB="0" distL="114300" distR="114300" simplePos="0" relativeHeight="251661824" behindDoc="0" locked="0" layoutInCell="1" allowOverlap="1" wp14:anchorId="6B4911E5" wp14:editId="6D407F5E">
            <wp:simplePos x="0" y="0"/>
            <wp:positionH relativeFrom="column">
              <wp:posOffset>4930486</wp:posOffset>
            </wp:positionH>
            <wp:positionV relativeFrom="paragraph">
              <wp:posOffset>634884</wp:posOffset>
            </wp:positionV>
            <wp:extent cx="699135" cy="733425"/>
            <wp:effectExtent l="19050" t="0" r="5715" b="0"/>
            <wp:wrapNone/>
            <wp:docPr id="5" name="Immagine 3" descr="Descrizione: Montedoro - Stemma">
              <a:hlinkClick xmlns:a="http://schemas.openxmlformats.org/drawingml/2006/main" r:id="rId7" tooltip="&quot;Montedoro - Stem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Montedoro - Stemma">
                      <a:hlinkClick r:id="rId7" tooltip="&quot;Montedoro - Stemma&quot;"/>
                    </pic:cNvPr>
                    <pic:cNvPicPr>
                      <a:picLocks noChangeAspect="1" noChangeArrowheads="1"/>
                    </pic:cNvPicPr>
                  </pic:nvPicPr>
                  <pic:blipFill>
                    <a:blip r:embed="rId8"/>
                    <a:srcRect/>
                    <a:stretch>
                      <a:fillRect/>
                    </a:stretch>
                  </pic:blipFill>
                  <pic:spPr bwMode="auto">
                    <a:xfrm>
                      <a:off x="0" y="0"/>
                      <a:ext cx="699135" cy="733425"/>
                    </a:xfrm>
                    <a:prstGeom prst="rect">
                      <a:avLst/>
                    </a:prstGeom>
                    <a:noFill/>
                  </pic:spPr>
                </pic:pic>
              </a:graphicData>
            </a:graphic>
          </wp:anchor>
        </w:drawing>
      </w:r>
      <w:r w:rsidR="00862196" w:rsidRPr="00867BC9">
        <w:rPr>
          <w:rFonts w:ascii="Aparajita" w:hAnsi="Aparajita" w:cs="Aparajita"/>
          <w:b/>
          <w:sz w:val="40"/>
          <w:szCs w:val="40"/>
        </w:rPr>
        <w:t>DISTRETTO SOCIO-SANITARIO D.11</w:t>
      </w:r>
    </w:p>
    <w:p w:rsidR="00B60A4F" w:rsidRPr="00867BC9" w:rsidRDefault="00B60A4F" w:rsidP="00862196">
      <w:pPr>
        <w:pStyle w:val="Corpodeltesto2"/>
        <w:jc w:val="center"/>
        <w:rPr>
          <w:rFonts w:ascii="Aparajita" w:hAnsi="Aparajita" w:cs="Aparajita"/>
          <w:b/>
          <w:sz w:val="40"/>
          <w:szCs w:val="40"/>
        </w:rPr>
      </w:pPr>
      <w:r w:rsidRPr="00867BC9">
        <w:rPr>
          <w:rFonts w:ascii="Aparajita" w:hAnsi="Aparajita" w:cs="Aparajita"/>
          <w:b/>
          <w:noProof/>
          <w:sz w:val="40"/>
          <w:szCs w:val="40"/>
          <w:lang w:eastAsia="it-IT"/>
        </w:rPr>
        <w:drawing>
          <wp:anchor distT="0" distB="0" distL="114300" distR="114300" simplePos="0" relativeHeight="251672064" behindDoc="1" locked="0" layoutInCell="1" allowOverlap="1" wp14:anchorId="6F508E14" wp14:editId="00677BD9">
            <wp:simplePos x="0" y="0"/>
            <wp:positionH relativeFrom="column">
              <wp:posOffset>4137487</wp:posOffset>
            </wp:positionH>
            <wp:positionV relativeFrom="paragraph">
              <wp:posOffset>6696</wp:posOffset>
            </wp:positionV>
            <wp:extent cx="621030" cy="714375"/>
            <wp:effectExtent l="19050" t="0" r="7620" b="0"/>
            <wp:wrapNone/>
            <wp:docPr id="6" name="Immagine 1" descr="Descrizione: File:Serradifalco-Stemma.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File:Serradifalco-Stemma.png">
                      <a:hlinkClick r:id="rId9"/>
                    </pic:cNvPr>
                    <pic:cNvPicPr>
                      <a:picLocks noChangeAspect="1" noChangeArrowheads="1"/>
                    </pic:cNvPicPr>
                  </pic:nvPicPr>
                  <pic:blipFill>
                    <a:blip r:embed="rId10" cstate="print"/>
                    <a:srcRect/>
                    <a:stretch>
                      <a:fillRect/>
                    </a:stretch>
                  </pic:blipFill>
                  <pic:spPr bwMode="auto">
                    <a:xfrm>
                      <a:off x="0" y="0"/>
                      <a:ext cx="621030" cy="714375"/>
                    </a:xfrm>
                    <a:prstGeom prst="rect">
                      <a:avLst/>
                    </a:prstGeom>
                    <a:noFill/>
                  </pic:spPr>
                </pic:pic>
              </a:graphicData>
            </a:graphic>
          </wp:anchor>
        </w:drawing>
      </w:r>
      <w:r w:rsidRPr="00867BC9">
        <w:rPr>
          <w:rFonts w:ascii="Aparajita" w:hAnsi="Aparajita" w:cs="Aparajita"/>
          <w:b/>
          <w:noProof/>
          <w:sz w:val="40"/>
          <w:szCs w:val="40"/>
          <w:lang w:eastAsia="it-IT"/>
        </w:rPr>
        <w:drawing>
          <wp:anchor distT="0" distB="0" distL="114300" distR="114300" simplePos="0" relativeHeight="251651584" behindDoc="0" locked="0" layoutInCell="1" allowOverlap="1" wp14:anchorId="0388FE56" wp14:editId="3991DAEC">
            <wp:simplePos x="0" y="0"/>
            <wp:positionH relativeFrom="column">
              <wp:posOffset>3318510</wp:posOffset>
            </wp:positionH>
            <wp:positionV relativeFrom="paragraph">
              <wp:posOffset>166370</wp:posOffset>
            </wp:positionV>
            <wp:extent cx="495300" cy="619125"/>
            <wp:effectExtent l="19050" t="0" r="0" b="0"/>
            <wp:wrapNone/>
            <wp:docPr id="4" name="Immagine 4" descr="Descrizione: Marianopoli - Stemma">
              <a:hlinkClick xmlns:a="http://schemas.openxmlformats.org/drawingml/2006/main" r:id="rId7" tooltip="&quot;Marianopoli - Stem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rianopoli - Stemma">
                      <a:hlinkClick r:id="rId7" tooltip="&quot;Marianopoli - Stemma&quot;"/>
                    </pic:cNvPr>
                    <pic:cNvPicPr>
                      <a:picLocks noChangeAspect="1" noChangeArrowheads="1"/>
                    </pic:cNvPicPr>
                  </pic:nvPicPr>
                  <pic:blipFill>
                    <a:blip r:embed="rId11"/>
                    <a:srcRect/>
                    <a:stretch>
                      <a:fillRect/>
                    </a:stretch>
                  </pic:blipFill>
                  <pic:spPr bwMode="auto">
                    <a:xfrm>
                      <a:off x="0" y="0"/>
                      <a:ext cx="495300" cy="619125"/>
                    </a:xfrm>
                    <a:prstGeom prst="rect">
                      <a:avLst/>
                    </a:prstGeom>
                    <a:noFill/>
                  </pic:spPr>
                </pic:pic>
              </a:graphicData>
            </a:graphic>
          </wp:anchor>
        </w:drawing>
      </w:r>
      <w:r w:rsidRPr="00867BC9">
        <w:rPr>
          <w:rFonts w:ascii="Aparajita" w:hAnsi="Aparajita" w:cs="Aparajita"/>
          <w:b/>
          <w:noProof/>
          <w:sz w:val="40"/>
          <w:szCs w:val="40"/>
          <w:lang w:eastAsia="it-IT"/>
        </w:rPr>
        <w:drawing>
          <wp:anchor distT="0" distB="0" distL="114300" distR="114300" simplePos="0" relativeHeight="251678208" behindDoc="0" locked="0" layoutInCell="1" allowOverlap="1" wp14:anchorId="187ED301" wp14:editId="54719E5C">
            <wp:simplePos x="0" y="0"/>
            <wp:positionH relativeFrom="column">
              <wp:posOffset>2501784</wp:posOffset>
            </wp:positionH>
            <wp:positionV relativeFrom="paragraph">
              <wp:posOffset>158577</wp:posOffset>
            </wp:positionV>
            <wp:extent cx="581025" cy="619125"/>
            <wp:effectExtent l="19050" t="0" r="9525" b="0"/>
            <wp:wrapNone/>
            <wp:docPr id="8" name="Immagine 5" descr="Descrizione: http://upload.wikimedia.org/wikipedia/it/a/a6/Milena_%28CL%29-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http://upload.wikimedia.org/wikipedia/it/a/a6/Milena_%28CL%29-Stemma.png"/>
                    <pic:cNvPicPr>
                      <a:picLocks noChangeAspect="1" noChangeArrowheads="1"/>
                    </pic:cNvPicPr>
                  </pic:nvPicPr>
                  <pic:blipFill>
                    <a:blip r:embed="rId12"/>
                    <a:srcRect/>
                    <a:stretch>
                      <a:fillRect/>
                    </a:stretch>
                  </pic:blipFill>
                  <pic:spPr bwMode="auto">
                    <a:xfrm>
                      <a:off x="0" y="0"/>
                      <a:ext cx="581025" cy="619125"/>
                    </a:xfrm>
                    <a:prstGeom prst="rect">
                      <a:avLst/>
                    </a:prstGeom>
                    <a:noFill/>
                  </pic:spPr>
                </pic:pic>
              </a:graphicData>
            </a:graphic>
          </wp:anchor>
        </w:drawing>
      </w:r>
      <w:r w:rsidRPr="00867BC9">
        <w:rPr>
          <w:rFonts w:ascii="Aparajita" w:hAnsi="Aparajita" w:cs="Aparajita"/>
          <w:b/>
          <w:noProof/>
          <w:sz w:val="40"/>
          <w:szCs w:val="40"/>
          <w:lang w:eastAsia="it-IT"/>
        </w:rPr>
        <w:drawing>
          <wp:anchor distT="0" distB="0" distL="114300" distR="114300" simplePos="0" relativeHeight="251643392" behindDoc="0" locked="0" layoutInCell="1" allowOverlap="1" wp14:anchorId="4D19397B" wp14:editId="5BBF02EB">
            <wp:simplePos x="0" y="0"/>
            <wp:positionH relativeFrom="column">
              <wp:posOffset>1767320</wp:posOffset>
            </wp:positionH>
            <wp:positionV relativeFrom="paragraph">
              <wp:posOffset>133119</wp:posOffset>
            </wp:positionV>
            <wp:extent cx="485775" cy="590550"/>
            <wp:effectExtent l="19050" t="0" r="9525" b="0"/>
            <wp:wrapNone/>
            <wp:docPr id="3" name="Immagine 6" descr="Descrizione: http://www.comunebompensiere.it/immagini/testat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Descrizione: http://www.comunebompensiere.it/immagini/testata.jpg">
                      <a:hlinkClick r:id="rId13"/>
                    </pic:cNvPr>
                    <pic:cNvPicPr>
                      <a:picLocks noChangeAspect="1" noChangeArrowheads="1"/>
                    </pic:cNvPicPr>
                  </pic:nvPicPr>
                  <pic:blipFill>
                    <a:blip r:embed="rId14" cstate="print"/>
                    <a:srcRect l="4115" t="-3685" r="85747"/>
                    <a:stretch>
                      <a:fillRect/>
                    </a:stretch>
                  </pic:blipFill>
                  <pic:spPr bwMode="auto">
                    <a:xfrm>
                      <a:off x="0" y="0"/>
                      <a:ext cx="485775" cy="590550"/>
                    </a:xfrm>
                    <a:prstGeom prst="rect">
                      <a:avLst/>
                    </a:prstGeom>
                    <a:noFill/>
                  </pic:spPr>
                </pic:pic>
              </a:graphicData>
            </a:graphic>
          </wp:anchor>
        </w:drawing>
      </w:r>
      <w:r w:rsidRPr="00867BC9">
        <w:rPr>
          <w:rFonts w:ascii="Aparajita" w:hAnsi="Aparajita" w:cs="Aparajita"/>
          <w:b/>
          <w:noProof/>
          <w:sz w:val="40"/>
          <w:szCs w:val="40"/>
          <w:lang w:eastAsia="it-IT"/>
        </w:rPr>
        <w:drawing>
          <wp:anchor distT="0" distB="0" distL="114300" distR="114300" simplePos="0" relativeHeight="251638272" behindDoc="0" locked="0" layoutInCell="1" allowOverlap="1" wp14:anchorId="072AEA49" wp14:editId="146AB908">
            <wp:simplePos x="0" y="0"/>
            <wp:positionH relativeFrom="column">
              <wp:posOffset>649951</wp:posOffset>
            </wp:positionH>
            <wp:positionV relativeFrom="paragraph">
              <wp:posOffset>129136</wp:posOffset>
            </wp:positionV>
            <wp:extent cx="609600" cy="647700"/>
            <wp:effectExtent l="19050" t="0" r="0" b="0"/>
            <wp:wrapNone/>
            <wp:docPr id="2" name="Immagine 7" descr="Descrizione: File:San Cataldo (CL)-Stemma.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File:San Cataldo (CL)-Stemma.png">
                      <a:hlinkClick r:id="rId15"/>
                    </pic:cNvPr>
                    <pic:cNvPicPr>
                      <a:picLocks noChangeAspect="1" noChangeArrowheads="1"/>
                    </pic:cNvPicPr>
                  </pic:nvPicPr>
                  <pic:blipFill>
                    <a:blip r:embed="rId16"/>
                    <a:srcRect/>
                    <a:stretch>
                      <a:fillRect/>
                    </a:stretch>
                  </pic:blipFill>
                  <pic:spPr bwMode="auto">
                    <a:xfrm>
                      <a:off x="0" y="0"/>
                      <a:ext cx="609600" cy="647700"/>
                    </a:xfrm>
                    <a:prstGeom prst="rect">
                      <a:avLst/>
                    </a:prstGeom>
                    <a:noFill/>
                  </pic:spPr>
                </pic:pic>
              </a:graphicData>
            </a:graphic>
          </wp:anchor>
        </w:drawing>
      </w:r>
    </w:p>
    <w:p w:rsidR="00862196" w:rsidRPr="00867BC9" w:rsidRDefault="00862196" w:rsidP="00E96196">
      <w:pPr>
        <w:pStyle w:val="Corpodeltesto2"/>
        <w:spacing w:line="240" w:lineRule="atLeast"/>
        <w:rPr>
          <w:rFonts w:ascii="Arial Narrow" w:hAnsi="Arial Narrow" w:cs="Arial Narrow"/>
          <w:sz w:val="36"/>
          <w:szCs w:val="36"/>
        </w:rPr>
      </w:pPr>
    </w:p>
    <w:p w:rsidR="00862196" w:rsidRPr="00867BC9" w:rsidRDefault="00792495" w:rsidP="00862196">
      <w:pPr>
        <w:pStyle w:val="Corpodeltesto2"/>
        <w:spacing w:line="360" w:lineRule="auto"/>
        <w:rPr>
          <w:i/>
          <w:iCs/>
          <w:noProof/>
          <w:sz w:val="36"/>
          <w:szCs w:val="36"/>
          <w:lang w:eastAsia="it-IT"/>
        </w:rPr>
      </w:pPr>
      <w:r w:rsidRPr="00867BC9">
        <w:rPr>
          <w:b/>
          <w:i/>
          <w:iCs/>
          <w:noProof/>
          <w:sz w:val="20"/>
          <w:szCs w:val="20"/>
          <w:lang w:eastAsia="it-IT"/>
        </w:rPr>
        <w:drawing>
          <wp:anchor distT="0" distB="0" distL="114300" distR="114300" simplePos="0" relativeHeight="251679232" behindDoc="1" locked="0" layoutInCell="1" allowOverlap="1">
            <wp:simplePos x="0" y="0"/>
            <wp:positionH relativeFrom="column">
              <wp:posOffset>2604135</wp:posOffset>
            </wp:positionH>
            <wp:positionV relativeFrom="paragraph">
              <wp:posOffset>299720</wp:posOffset>
            </wp:positionV>
            <wp:extent cx="800100" cy="685800"/>
            <wp:effectExtent l="19050" t="0" r="0" b="0"/>
            <wp:wrapNone/>
            <wp:docPr id="36" name="Immagine 3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7"/>
                    <pic:cNvPicPr>
                      <a:picLocks noChangeAspect="1" noChangeArrowheads="1"/>
                    </pic:cNvPicPr>
                  </pic:nvPicPr>
                  <pic:blipFill>
                    <a:blip r:embed="rId17"/>
                    <a:srcRect/>
                    <a:stretch>
                      <a:fillRect/>
                    </a:stretch>
                  </pic:blipFill>
                  <pic:spPr bwMode="auto">
                    <a:xfrm>
                      <a:off x="0" y="0"/>
                      <a:ext cx="800100" cy="685800"/>
                    </a:xfrm>
                    <a:prstGeom prst="rect">
                      <a:avLst/>
                    </a:prstGeom>
                    <a:noFill/>
                    <a:ln w="9525">
                      <a:noFill/>
                      <a:miter lim="800000"/>
                      <a:headEnd/>
                      <a:tailEnd/>
                    </a:ln>
                  </pic:spPr>
                </pic:pic>
              </a:graphicData>
            </a:graphic>
          </wp:anchor>
        </w:drawing>
      </w:r>
      <w:r w:rsidR="00862196" w:rsidRPr="00867BC9">
        <w:rPr>
          <w:b/>
          <w:i/>
          <w:iCs/>
          <w:sz w:val="20"/>
          <w:szCs w:val="20"/>
        </w:rPr>
        <w:t xml:space="preserve">        </w:t>
      </w:r>
      <w:r w:rsidR="00C37446" w:rsidRPr="00867BC9">
        <w:rPr>
          <w:b/>
          <w:i/>
          <w:iCs/>
          <w:sz w:val="20"/>
          <w:szCs w:val="20"/>
        </w:rPr>
        <w:t xml:space="preserve"> </w:t>
      </w:r>
      <w:r w:rsidR="00862196" w:rsidRPr="00867BC9">
        <w:rPr>
          <w:b/>
          <w:i/>
          <w:iCs/>
          <w:sz w:val="20"/>
          <w:szCs w:val="20"/>
        </w:rPr>
        <w:t xml:space="preserve">             San Cataldo             Bompens</w:t>
      </w:r>
      <w:r w:rsidR="00C37446" w:rsidRPr="00867BC9">
        <w:rPr>
          <w:b/>
          <w:i/>
          <w:iCs/>
          <w:sz w:val="20"/>
          <w:szCs w:val="20"/>
        </w:rPr>
        <w:t xml:space="preserve">iere          Milena         </w:t>
      </w:r>
      <w:r w:rsidR="00862196" w:rsidRPr="00867BC9">
        <w:rPr>
          <w:b/>
          <w:i/>
          <w:iCs/>
          <w:sz w:val="20"/>
          <w:szCs w:val="20"/>
        </w:rPr>
        <w:t xml:space="preserve">Marianopoli         Serradifalco       Montedoro </w:t>
      </w:r>
      <w:r w:rsidR="00862196" w:rsidRPr="00867BC9">
        <w:rPr>
          <w:i/>
          <w:iCs/>
          <w:noProof/>
          <w:sz w:val="36"/>
          <w:szCs w:val="36"/>
          <w:lang w:eastAsia="it-IT"/>
        </w:rPr>
        <w:t xml:space="preserve">           </w:t>
      </w:r>
    </w:p>
    <w:p w:rsidR="00862196" w:rsidRPr="00867BC9" w:rsidRDefault="00862196" w:rsidP="00862196">
      <w:pPr>
        <w:pStyle w:val="Corpodeltesto2"/>
        <w:spacing w:line="360" w:lineRule="auto"/>
        <w:jc w:val="center"/>
        <w:rPr>
          <w:i/>
          <w:iCs/>
          <w:sz w:val="36"/>
          <w:szCs w:val="36"/>
        </w:rPr>
      </w:pPr>
    </w:p>
    <w:p w:rsidR="00862196" w:rsidRPr="00867BC9" w:rsidRDefault="00862196" w:rsidP="00862196">
      <w:pPr>
        <w:pStyle w:val="Corpodeltesto2"/>
        <w:spacing w:line="240" w:lineRule="auto"/>
        <w:jc w:val="center"/>
        <w:rPr>
          <w:i/>
          <w:iCs/>
          <w:sz w:val="36"/>
          <w:szCs w:val="36"/>
        </w:rPr>
      </w:pPr>
    </w:p>
    <w:p w:rsidR="00EC6ECB" w:rsidRPr="00867BC9" w:rsidRDefault="00862196" w:rsidP="00792495">
      <w:pPr>
        <w:tabs>
          <w:tab w:val="left" w:pos="1440"/>
        </w:tabs>
        <w:ind w:left="-540"/>
        <w:rPr>
          <w:b/>
        </w:rPr>
      </w:pPr>
      <w:r w:rsidRPr="00867BC9">
        <w:rPr>
          <w:b/>
          <w:i/>
          <w:iCs/>
          <w:sz w:val="20"/>
          <w:szCs w:val="20"/>
        </w:rPr>
        <w:t xml:space="preserve">                                                                             </w:t>
      </w:r>
      <w:r w:rsidR="00792495" w:rsidRPr="00867BC9">
        <w:rPr>
          <w:b/>
          <w:i/>
          <w:iCs/>
          <w:sz w:val="20"/>
          <w:szCs w:val="20"/>
        </w:rPr>
        <w:t xml:space="preserve">            </w:t>
      </w:r>
      <w:r w:rsidR="00792495" w:rsidRPr="00867BC9">
        <w:rPr>
          <w:rFonts w:ascii="Apple Chancery" w:hAnsi="Apple Chancery"/>
          <w:b/>
          <w:sz w:val="20"/>
          <w:szCs w:val="20"/>
        </w:rPr>
        <w:t>Distretto Sanitario di San Cataldo</w:t>
      </w:r>
      <w:r w:rsidR="00792495" w:rsidRPr="00867BC9">
        <w:rPr>
          <w:b/>
          <w:sz w:val="20"/>
          <w:szCs w:val="20"/>
        </w:rPr>
        <w:tab/>
      </w:r>
    </w:p>
    <w:p w:rsidR="00862196" w:rsidRPr="00867BC9" w:rsidRDefault="00862196" w:rsidP="00862196">
      <w:pPr>
        <w:spacing w:line="240" w:lineRule="auto"/>
        <w:jc w:val="center"/>
        <w:rPr>
          <w:rFonts w:ascii="Times New Roman" w:hAnsi="Times New Roman" w:cs="Times New Roman"/>
          <w:b/>
          <w:iCs/>
          <w:sz w:val="52"/>
          <w:szCs w:val="52"/>
        </w:rPr>
      </w:pPr>
      <w:r w:rsidRPr="00867BC9">
        <w:rPr>
          <w:rFonts w:ascii="Times New Roman" w:hAnsi="Times New Roman" w:cs="Times New Roman"/>
          <w:b/>
          <w:iCs/>
          <w:sz w:val="52"/>
          <w:szCs w:val="52"/>
        </w:rPr>
        <w:t xml:space="preserve">P.U.A. </w:t>
      </w:r>
    </w:p>
    <w:p w:rsidR="00E96196" w:rsidRPr="00867BC9" w:rsidRDefault="00862196" w:rsidP="00E96196">
      <w:pPr>
        <w:spacing w:line="240" w:lineRule="auto"/>
        <w:jc w:val="center"/>
        <w:rPr>
          <w:rFonts w:ascii="Times New Roman" w:hAnsi="Times New Roman" w:cs="Times New Roman"/>
          <w:b/>
          <w:sz w:val="24"/>
          <w:szCs w:val="24"/>
        </w:rPr>
      </w:pPr>
      <w:r w:rsidRPr="00867BC9">
        <w:rPr>
          <w:rFonts w:ascii="Times New Roman" w:hAnsi="Times New Roman" w:cs="Times New Roman"/>
          <w:b/>
          <w:sz w:val="24"/>
          <w:szCs w:val="24"/>
        </w:rPr>
        <w:t>(Porta Unica di Accesso alle cure domiciliari)</w:t>
      </w:r>
      <w:r w:rsidR="00A36BCA" w:rsidRPr="00867BC9">
        <w:rPr>
          <w:rFonts w:ascii="Times New Roman" w:hAnsi="Times New Roman" w:cs="Times New Roman"/>
          <w:b/>
          <w:sz w:val="24"/>
          <w:szCs w:val="24"/>
        </w:rPr>
        <w:t xml:space="preserve"> </w:t>
      </w:r>
    </w:p>
    <w:p w:rsidR="00215FFA" w:rsidRPr="00867BC9" w:rsidRDefault="005577CF" w:rsidP="00215FFA">
      <w:pPr>
        <w:spacing w:line="240" w:lineRule="auto"/>
        <w:jc w:val="center"/>
        <w:rPr>
          <w:rFonts w:ascii="Times New Roman" w:hAnsi="Times New Roman" w:cs="Times New Roman"/>
          <w:sz w:val="16"/>
          <w:szCs w:val="16"/>
        </w:rPr>
      </w:pPr>
      <w:r w:rsidRPr="00867BC9">
        <w:rPr>
          <w:rFonts w:ascii="Times New Roman" w:hAnsi="Times New Roman" w:cs="Times New Roman"/>
          <w:b/>
          <w:sz w:val="20"/>
          <w:szCs w:val="20"/>
        </w:rPr>
        <w:t>ASP</w:t>
      </w:r>
      <w:r w:rsidRPr="00867BC9">
        <w:rPr>
          <w:rFonts w:ascii="Times New Roman" w:hAnsi="Times New Roman" w:cs="Times New Roman"/>
          <w:b/>
          <w:sz w:val="24"/>
          <w:szCs w:val="24"/>
        </w:rPr>
        <w:t xml:space="preserve">: </w:t>
      </w:r>
      <w:r w:rsidR="00A36BCA" w:rsidRPr="00867BC9">
        <w:rPr>
          <w:rFonts w:ascii="Times New Roman" w:hAnsi="Times New Roman" w:cs="Times New Roman"/>
          <w:sz w:val="16"/>
          <w:szCs w:val="16"/>
        </w:rPr>
        <w:t xml:space="preserve">Tel: </w:t>
      </w:r>
      <w:r w:rsidRPr="00867BC9">
        <w:rPr>
          <w:rFonts w:ascii="Times New Roman" w:hAnsi="Times New Roman" w:cs="Times New Roman"/>
          <w:sz w:val="16"/>
          <w:szCs w:val="16"/>
        </w:rPr>
        <w:t>0934/</w:t>
      </w:r>
      <w:r w:rsidR="00DE06E4" w:rsidRPr="00867BC9">
        <w:rPr>
          <w:rFonts w:ascii="Times New Roman" w:hAnsi="Times New Roman" w:cs="Times New Roman"/>
          <w:sz w:val="16"/>
          <w:szCs w:val="16"/>
        </w:rPr>
        <w:t>506541</w:t>
      </w:r>
      <w:r w:rsidR="00A36BCA" w:rsidRPr="00867BC9">
        <w:rPr>
          <w:rFonts w:ascii="Times New Roman" w:hAnsi="Times New Roman" w:cs="Times New Roman"/>
          <w:sz w:val="16"/>
          <w:szCs w:val="16"/>
        </w:rPr>
        <w:t xml:space="preserve"> -</w:t>
      </w:r>
      <w:r w:rsidRPr="00867BC9">
        <w:rPr>
          <w:rFonts w:ascii="Times New Roman" w:hAnsi="Times New Roman" w:cs="Times New Roman"/>
          <w:sz w:val="16"/>
          <w:szCs w:val="16"/>
        </w:rPr>
        <w:t>–</w:t>
      </w:r>
      <w:r w:rsidR="00A36BCA" w:rsidRPr="00867BC9">
        <w:rPr>
          <w:rFonts w:ascii="Times New Roman" w:hAnsi="Times New Roman" w:cs="Times New Roman"/>
          <w:sz w:val="16"/>
          <w:szCs w:val="16"/>
        </w:rPr>
        <w:t xml:space="preserve"> </w:t>
      </w:r>
      <w:r w:rsidRPr="00867BC9">
        <w:rPr>
          <w:rFonts w:ascii="Times New Roman" w:hAnsi="Times New Roman" w:cs="Times New Roman"/>
          <w:sz w:val="16"/>
          <w:szCs w:val="16"/>
        </w:rPr>
        <w:t xml:space="preserve">e-mail – </w:t>
      </w:r>
      <w:hyperlink r:id="rId18" w:history="1">
        <w:r w:rsidRPr="00867BC9">
          <w:rPr>
            <w:rStyle w:val="Collegamentoipertestuale"/>
            <w:rFonts w:ascii="Times New Roman" w:hAnsi="Times New Roman" w:cs="Times New Roman"/>
            <w:color w:val="auto"/>
            <w:sz w:val="16"/>
            <w:szCs w:val="16"/>
          </w:rPr>
          <w:t>adi.san.cataldo@asp.cl.it</w:t>
        </w:r>
      </w:hyperlink>
      <w:r w:rsidR="00E96196" w:rsidRPr="00867BC9">
        <w:rPr>
          <w:rFonts w:ascii="Times New Roman" w:hAnsi="Times New Roman" w:cs="Times New Roman"/>
          <w:b/>
          <w:sz w:val="16"/>
          <w:szCs w:val="16"/>
        </w:rPr>
        <w:t xml:space="preserve">                                                                                                    </w:t>
      </w:r>
      <w:r w:rsidR="00DE06E4" w:rsidRPr="00867BC9">
        <w:rPr>
          <w:rFonts w:ascii="Times New Roman" w:hAnsi="Times New Roman" w:cs="Times New Roman"/>
          <w:b/>
          <w:sz w:val="16"/>
          <w:szCs w:val="16"/>
        </w:rPr>
        <w:t xml:space="preserve">                              </w:t>
      </w:r>
      <w:r w:rsidRPr="00867BC9">
        <w:rPr>
          <w:rFonts w:ascii="Times New Roman" w:hAnsi="Times New Roman" w:cs="Times New Roman"/>
          <w:b/>
          <w:sz w:val="20"/>
          <w:szCs w:val="20"/>
        </w:rPr>
        <w:t>COMUNE CAPOFILA</w:t>
      </w:r>
      <w:r w:rsidRPr="00867BC9">
        <w:rPr>
          <w:rFonts w:ascii="Times New Roman" w:hAnsi="Times New Roman" w:cs="Times New Roman"/>
          <w:b/>
          <w:sz w:val="16"/>
          <w:szCs w:val="16"/>
        </w:rPr>
        <w:t xml:space="preserve">: </w:t>
      </w:r>
      <w:r w:rsidR="00DE06E4" w:rsidRPr="00867BC9">
        <w:rPr>
          <w:rFonts w:ascii="Times New Roman" w:hAnsi="Times New Roman" w:cs="Times New Roman"/>
          <w:sz w:val="16"/>
          <w:szCs w:val="16"/>
        </w:rPr>
        <w:t>Tel. 0934/511203</w:t>
      </w:r>
      <w:r w:rsidRPr="00867BC9">
        <w:rPr>
          <w:rFonts w:ascii="Times New Roman" w:hAnsi="Times New Roman" w:cs="Times New Roman"/>
          <w:sz w:val="16"/>
          <w:szCs w:val="16"/>
        </w:rPr>
        <w:t xml:space="preserve"> </w:t>
      </w:r>
      <w:r w:rsidR="00255EF5" w:rsidRPr="00867BC9">
        <w:rPr>
          <w:rFonts w:ascii="Times New Roman" w:hAnsi="Times New Roman" w:cs="Times New Roman"/>
          <w:sz w:val="16"/>
          <w:szCs w:val="16"/>
        </w:rPr>
        <w:t xml:space="preserve">– 0934/511269 </w:t>
      </w:r>
      <w:r w:rsidRPr="00867BC9">
        <w:rPr>
          <w:rFonts w:ascii="Times New Roman" w:hAnsi="Times New Roman" w:cs="Times New Roman"/>
          <w:sz w:val="16"/>
          <w:szCs w:val="16"/>
        </w:rPr>
        <w:t xml:space="preserve">– </w:t>
      </w:r>
      <w:r w:rsidR="00DE06E4" w:rsidRPr="00867BC9">
        <w:rPr>
          <w:rFonts w:ascii="Times New Roman" w:hAnsi="Times New Roman" w:cs="Times New Roman"/>
          <w:sz w:val="16"/>
          <w:szCs w:val="16"/>
        </w:rPr>
        <w:t xml:space="preserve"> </w:t>
      </w:r>
      <w:hyperlink r:id="rId19" w:history="1">
        <w:r w:rsidR="00215FFA" w:rsidRPr="00867BC9">
          <w:rPr>
            <w:rStyle w:val="Collegamentoipertestuale"/>
            <w:rFonts w:ascii="Times New Roman" w:hAnsi="Times New Roman" w:cs="Times New Roman"/>
            <w:color w:val="auto"/>
            <w:sz w:val="18"/>
            <w:szCs w:val="18"/>
          </w:rPr>
          <w:t>protocollo@pec.comune.san-cataldo.cl.it</w:t>
        </w:r>
      </w:hyperlink>
    </w:p>
    <w:p w:rsidR="00BA124C" w:rsidRPr="00867BC9" w:rsidRDefault="00BA124C" w:rsidP="00BA124C">
      <w:pPr>
        <w:pStyle w:val="Corpodeltesto2"/>
        <w:tabs>
          <w:tab w:val="center" w:pos="4986"/>
          <w:tab w:val="left" w:pos="7380"/>
        </w:tabs>
        <w:spacing w:line="276" w:lineRule="auto"/>
        <w:jc w:val="center"/>
        <w:rPr>
          <w:rFonts w:ascii="Times New Roman" w:hAnsi="Times New Roman"/>
          <w:b/>
          <w:i/>
          <w:iCs/>
          <w:sz w:val="18"/>
          <w:szCs w:val="18"/>
        </w:rPr>
      </w:pPr>
      <w:r w:rsidRPr="00867BC9">
        <w:rPr>
          <w:rFonts w:ascii="Times New Roman" w:hAnsi="Times New Roman" w:cs="Times New Roman"/>
          <w:b/>
          <w:bCs/>
          <w:i/>
          <w:sz w:val="18"/>
          <w:szCs w:val="18"/>
        </w:rPr>
        <w:t xml:space="preserve">RICHIESTA AMMISSIONE AL SERVIZIO DI </w:t>
      </w:r>
      <w:r w:rsidRPr="00867BC9">
        <w:rPr>
          <w:rFonts w:ascii="Times New Roman" w:hAnsi="Times New Roman"/>
          <w:b/>
          <w:i/>
          <w:iCs/>
          <w:sz w:val="18"/>
          <w:szCs w:val="18"/>
        </w:rPr>
        <w:t>ASSISTENZA DOMICILIARE SOCIO SANITARIA PER DISABILI GRAVI E SOGGETTI NON AUTOSUFFICIENTI IN CARICO ALL’ADI SANITARIA</w:t>
      </w:r>
    </w:p>
    <w:p w:rsidR="00BA124C" w:rsidRPr="00867BC9" w:rsidRDefault="00BA124C" w:rsidP="00BA124C">
      <w:pPr>
        <w:pStyle w:val="Corpodeltesto2"/>
        <w:tabs>
          <w:tab w:val="center" w:pos="4986"/>
          <w:tab w:val="left" w:pos="7380"/>
        </w:tabs>
        <w:spacing w:line="276" w:lineRule="auto"/>
        <w:jc w:val="center"/>
        <w:rPr>
          <w:rFonts w:ascii="Times New Roman" w:hAnsi="Times New Roman"/>
          <w:b/>
          <w:i/>
          <w:iCs/>
          <w:sz w:val="18"/>
          <w:szCs w:val="18"/>
        </w:rPr>
      </w:pPr>
      <w:r w:rsidRPr="00867BC9">
        <w:rPr>
          <w:rFonts w:ascii="Times New Roman" w:hAnsi="Times New Roman"/>
          <w:b/>
          <w:i/>
          <w:iCs/>
          <w:sz w:val="18"/>
          <w:szCs w:val="18"/>
        </w:rPr>
        <w:t>Piano di Zona</w:t>
      </w:r>
    </w:p>
    <w:p w:rsidR="00A36BCA" w:rsidRPr="00867BC9" w:rsidRDefault="00BA124C" w:rsidP="008073D5">
      <w:pPr>
        <w:pStyle w:val="Corpodeltesto2"/>
        <w:tabs>
          <w:tab w:val="center" w:pos="4986"/>
          <w:tab w:val="left" w:pos="7380"/>
        </w:tabs>
        <w:spacing w:line="276" w:lineRule="auto"/>
        <w:jc w:val="center"/>
        <w:rPr>
          <w:rFonts w:ascii="Times New Roman" w:hAnsi="Times New Roman"/>
          <w:i/>
          <w:iCs/>
          <w:sz w:val="18"/>
          <w:szCs w:val="18"/>
        </w:rPr>
      </w:pPr>
      <w:r w:rsidRPr="00867BC9">
        <w:rPr>
          <w:rFonts w:ascii="Times New Roman" w:hAnsi="Times New Roman"/>
          <w:b/>
          <w:i/>
          <w:iCs/>
          <w:sz w:val="18"/>
          <w:szCs w:val="18"/>
        </w:rPr>
        <w:t>“</w:t>
      </w:r>
      <w:r w:rsidR="00E374E5">
        <w:rPr>
          <w:rFonts w:ascii="Times New Roman" w:hAnsi="Times New Roman"/>
          <w:b/>
          <w:i/>
          <w:iCs/>
          <w:sz w:val="18"/>
          <w:szCs w:val="18"/>
        </w:rPr>
        <w:t>Programmazione 2021”</w:t>
      </w:r>
    </w:p>
    <w:p w:rsidR="003615F5" w:rsidRPr="00867BC9" w:rsidRDefault="00071148" w:rsidP="0028122F">
      <w:pPr>
        <w:spacing w:line="240" w:lineRule="auto"/>
        <w:jc w:val="center"/>
        <w:rPr>
          <w:rFonts w:ascii="Times New Roman" w:hAnsi="Times New Roman" w:cs="Times New Roman"/>
          <w:sz w:val="24"/>
          <w:szCs w:val="24"/>
        </w:rPr>
      </w:pPr>
      <w:r w:rsidRPr="00867BC9">
        <w:rPr>
          <w:rFonts w:ascii="Times New Roman" w:hAnsi="Times New Roman" w:cs="Times New Roman"/>
          <w:b/>
          <w:sz w:val="24"/>
          <w:szCs w:val="24"/>
        </w:rPr>
        <w:t>SCHEDA DI SEGNALAZIONE ALLA P.U.A</w:t>
      </w:r>
    </w:p>
    <w:p w:rsidR="00071148" w:rsidRPr="00867BC9" w:rsidRDefault="00071148" w:rsidP="003615F5">
      <w:pPr>
        <w:spacing w:line="240" w:lineRule="auto"/>
        <w:jc w:val="center"/>
        <w:rPr>
          <w:rFonts w:ascii="Times New Roman" w:hAnsi="Times New Roman" w:cs="Times New Roman"/>
          <w:b/>
          <w:sz w:val="24"/>
          <w:szCs w:val="24"/>
        </w:rPr>
      </w:pPr>
      <w:r w:rsidRPr="00867BC9">
        <w:rPr>
          <w:rFonts w:ascii="Times New Roman" w:hAnsi="Times New Roman" w:cs="Times New Roman"/>
          <w:b/>
          <w:sz w:val="24"/>
          <w:szCs w:val="24"/>
        </w:rPr>
        <w:t xml:space="preserve">PERSONA </w:t>
      </w:r>
      <w:r w:rsidR="00764072" w:rsidRPr="00867BC9">
        <w:rPr>
          <w:rFonts w:ascii="Times New Roman" w:hAnsi="Times New Roman" w:cs="Times New Roman"/>
          <w:b/>
          <w:sz w:val="24"/>
          <w:szCs w:val="24"/>
        </w:rPr>
        <w:t>RICHIEDENTE</w:t>
      </w:r>
      <w:r w:rsidRPr="00867BC9">
        <w:rPr>
          <w:rFonts w:ascii="Times New Roman" w:hAnsi="Times New Roman" w:cs="Times New Roman"/>
          <w:b/>
          <w:sz w:val="24"/>
          <w:szCs w:val="24"/>
        </w:rPr>
        <w:t xml:space="preserve"> </w:t>
      </w:r>
    </w:p>
    <w:p w:rsidR="00071148" w:rsidRPr="00867BC9" w:rsidRDefault="0082795F" w:rsidP="00071148">
      <w:pPr>
        <w:spacing w:line="240" w:lineRule="auto"/>
        <w:jc w:val="both"/>
        <w:rPr>
          <w:rFonts w:ascii="Times New Roman" w:hAnsi="Times New Roman" w:cs="Times New Roman"/>
        </w:rPr>
      </w:pPr>
      <w:r>
        <w:rPr>
          <w:rFonts w:ascii="Times New Roman" w:hAnsi="Times New Roman" w:cs="Times New Roman"/>
          <w:noProof/>
          <w:lang w:eastAsia="it-IT"/>
        </w:rPr>
        <w:pict>
          <v:rect id="_x0000_s1036" style="position:absolute;left:0;text-align:left;margin-left:174.3pt;margin-top:21.6pt;width:12pt;height:11.25pt;z-index:251670528"/>
        </w:pict>
      </w:r>
      <w:r>
        <w:rPr>
          <w:rFonts w:ascii="Times New Roman" w:hAnsi="Times New Roman" w:cs="Times New Roman"/>
          <w:b/>
          <w:noProof/>
          <w:lang w:eastAsia="it-IT"/>
        </w:rPr>
        <w:pict>
          <v:rect id="_x0000_s1034" style="position:absolute;left:0;text-align:left;margin-left:174.3pt;margin-top:2.65pt;width:12pt;height:11.25pt;z-index:251668480"/>
        </w:pict>
      </w:r>
      <w:r>
        <w:rPr>
          <w:rFonts w:ascii="Times New Roman" w:hAnsi="Times New Roman" w:cs="Times New Roman"/>
          <w:b/>
          <w:noProof/>
          <w:lang w:eastAsia="it-IT"/>
        </w:rPr>
        <w:pict>
          <v:rect id="_x0000_s1033" style="position:absolute;left:0;text-align:left;margin-left:8.55pt;margin-top:2.65pt;width:12pt;height:11.25pt;z-index:251667456"/>
        </w:pict>
      </w:r>
      <w:r w:rsidR="00071148" w:rsidRPr="00867BC9">
        <w:rPr>
          <w:rFonts w:ascii="Times New Roman" w:hAnsi="Times New Roman" w:cs="Times New Roman"/>
          <w:b/>
        </w:rPr>
        <w:t xml:space="preserve">         </w:t>
      </w:r>
      <w:r w:rsidR="00071148" w:rsidRPr="00867BC9">
        <w:rPr>
          <w:rFonts w:ascii="Times New Roman" w:hAnsi="Times New Roman" w:cs="Times New Roman"/>
        </w:rPr>
        <w:t xml:space="preserve">Medico Curante dell’assistito  </w:t>
      </w:r>
      <w:r w:rsidR="00FD5FC4" w:rsidRPr="00867BC9">
        <w:rPr>
          <w:rFonts w:ascii="Times New Roman" w:hAnsi="Times New Roman" w:cs="Times New Roman"/>
        </w:rPr>
        <w:t xml:space="preserve"> </w:t>
      </w:r>
      <w:r w:rsidR="00071148" w:rsidRPr="00867BC9">
        <w:rPr>
          <w:rFonts w:ascii="Times New Roman" w:hAnsi="Times New Roman" w:cs="Times New Roman"/>
        </w:rPr>
        <w:t xml:space="preserve">        </w:t>
      </w:r>
      <w:r w:rsidR="00FD5FC4" w:rsidRPr="00867BC9">
        <w:rPr>
          <w:rFonts w:ascii="Times New Roman" w:hAnsi="Times New Roman" w:cs="Times New Roman"/>
        </w:rPr>
        <w:t xml:space="preserve"> </w:t>
      </w:r>
      <w:r w:rsidR="00B82205" w:rsidRPr="00867BC9">
        <w:rPr>
          <w:rFonts w:ascii="Times New Roman" w:hAnsi="Times New Roman" w:cs="Times New Roman"/>
        </w:rPr>
        <w:t xml:space="preserve"> </w:t>
      </w:r>
      <w:r w:rsidR="00071148" w:rsidRPr="00867BC9">
        <w:rPr>
          <w:rFonts w:ascii="Times New Roman" w:hAnsi="Times New Roman" w:cs="Times New Roman"/>
        </w:rPr>
        <w:t>Medico del reparto ospedaliero in fase di pre-dimissione</w:t>
      </w:r>
    </w:p>
    <w:p w:rsidR="00BA124C" w:rsidRPr="00867BC9" w:rsidRDefault="0082795F" w:rsidP="00BA124C">
      <w:pPr>
        <w:spacing w:line="240" w:lineRule="auto"/>
        <w:jc w:val="both"/>
        <w:rPr>
          <w:rFonts w:ascii="Times New Roman" w:hAnsi="Times New Roman" w:cs="Times New Roman"/>
        </w:rPr>
      </w:pPr>
      <w:r>
        <w:rPr>
          <w:rFonts w:ascii="Times New Roman" w:hAnsi="Times New Roman" w:cs="Times New Roman"/>
          <w:noProof/>
          <w:lang w:eastAsia="it-IT"/>
        </w:rPr>
        <w:pict>
          <v:rect id="_x0000_s1035" style="position:absolute;left:0;text-align:left;margin-left:8.55pt;margin-top:2.1pt;width:12pt;height:11.25pt;z-index:251669504"/>
        </w:pict>
      </w:r>
      <w:r w:rsidR="00071148" w:rsidRPr="00867BC9">
        <w:rPr>
          <w:rFonts w:ascii="Times New Roman" w:hAnsi="Times New Roman" w:cs="Times New Roman"/>
        </w:rPr>
        <w:t xml:space="preserve">         </w:t>
      </w:r>
      <w:r w:rsidR="00BA124C" w:rsidRPr="00867BC9">
        <w:rPr>
          <w:rFonts w:ascii="Times New Roman" w:hAnsi="Times New Roman" w:cs="Times New Roman"/>
        </w:rPr>
        <w:t>Servizi Sociali</w:t>
      </w:r>
      <w:r w:rsidR="008073D5" w:rsidRPr="00867BC9">
        <w:rPr>
          <w:rFonts w:ascii="Times New Roman" w:hAnsi="Times New Roman" w:cs="Times New Roman"/>
        </w:rPr>
        <w:t xml:space="preserve">                                     Familiari dell’assistito</w:t>
      </w:r>
    </w:p>
    <w:p w:rsidR="00071148" w:rsidRPr="00867BC9" w:rsidRDefault="0082795F" w:rsidP="00071148">
      <w:pPr>
        <w:spacing w:line="240" w:lineRule="auto"/>
        <w:jc w:val="both"/>
        <w:rPr>
          <w:rFonts w:ascii="Times New Roman" w:hAnsi="Times New Roman" w:cs="Times New Roman"/>
        </w:rPr>
      </w:pPr>
      <w:r>
        <w:rPr>
          <w:rFonts w:ascii="Times New Roman" w:hAnsi="Times New Roman" w:cs="Times New Roman"/>
          <w:noProof/>
          <w:lang w:eastAsia="it-IT"/>
        </w:rPr>
        <w:pict>
          <v:rect id="_x0000_s1041" style="position:absolute;left:0;text-align:left;margin-left:7.8pt;margin-top:2.1pt;width:12pt;height:11.25pt;z-index:251675648"/>
        </w:pict>
      </w:r>
      <w:r w:rsidR="00FD5FC4" w:rsidRPr="00867BC9">
        <w:rPr>
          <w:rFonts w:ascii="Times New Roman" w:hAnsi="Times New Roman" w:cs="Times New Roman"/>
        </w:rPr>
        <w:t xml:space="preserve">  </w:t>
      </w:r>
      <w:r w:rsidR="00FE045D" w:rsidRPr="00867BC9">
        <w:rPr>
          <w:rFonts w:ascii="Times New Roman" w:hAnsi="Times New Roman" w:cs="Times New Roman"/>
        </w:rPr>
        <w:t xml:space="preserve">     </w:t>
      </w:r>
      <w:r w:rsidR="008073D5" w:rsidRPr="00867BC9">
        <w:rPr>
          <w:rFonts w:ascii="Times New Roman" w:hAnsi="Times New Roman" w:cs="Times New Roman"/>
        </w:rPr>
        <w:t xml:space="preserve">  Altri soggetti (vicinato, rete amicale, ect)</w:t>
      </w:r>
    </w:p>
    <w:p w:rsidR="008073D5" w:rsidRPr="00867BC9" w:rsidRDefault="008073D5" w:rsidP="008073D5">
      <w:pPr>
        <w:spacing w:line="240" w:lineRule="auto"/>
        <w:jc w:val="both"/>
        <w:rPr>
          <w:rFonts w:ascii="Times New Roman" w:hAnsi="Times New Roman" w:cs="Times New Roman"/>
        </w:rPr>
      </w:pPr>
      <w:r w:rsidRPr="00867BC9">
        <w:rPr>
          <w:rFonts w:ascii="Times New Roman" w:hAnsi="Times New Roman" w:cs="Times New Roman"/>
        </w:rPr>
        <w:t>COGNOME _______________________________ NOME _______________________________</w:t>
      </w:r>
    </w:p>
    <w:p w:rsidR="008073D5" w:rsidRPr="00867BC9" w:rsidRDefault="008073D5" w:rsidP="008073D5">
      <w:pPr>
        <w:spacing w:line="240" w:lineRule="auto"/>
        <w:jc w:val="both"/>
        <w:rPr>
          <w:rFonts w:ascii="Times New Roman" w:hAnsi="Times New Roman" w:cs="Times New Roman"/>
        </w:rPr>
      </w:pPr>
      <w:r w:rsidRPr="00867BC9">
        <w:rPr>
          <w:rFonts w:ascii="Times New Roman" w:hAnsi="Times New Roman" w:cs="Times New Roman"/>
        </w:rPr>
        <w:t>NATO A _________________________________   IL        _______________________________</w:t>
      </w:r>
    </w:p>
    <w:p w:rsidR="008073D5" w:rsidRPr="00867BC9" w:rsidRDefault="008073D5" w:rsidP="008073D5">
      <w:pPr>
        <w:spacing w:line="240" w:lineRule="auto"/>
        <w:jc w:val="both"/>
        <w:rPr>
          <w:rFonts w:ascii="Times New Roman" w:hAnsi="Times New Roman" w:cs="Times New Roman"/>
        </w:rPr>
      </w:pPr>
      <w:r w:rsidRPr="00867BC9">
        <w:rPr>
          <w:rFonts w:ascii="Times New Roman" w:hAnsi="Times New Roman" w:cs="Times New Roman"/>
        </w:rPr>
        <w:t>RESIDENTE A ____________________________ VIA      _______________________________</w:t>
      </w:r>
    </w:p>
    <w:p w:rsidR="008073D5" w:rsidRPr="00867BC9" w:rsidRDefault="008073D5" w:rsidP="008073D5">
      <w:pPr>
        <w:spacing w:line="240" w:lineRule="auto"/>
        <w:jc w:val="both"/>
        <w:rPr>
          <w:rFonts w:ascii="Times New Roman" w:hAnsi="Times New Roman" w:cs="Times New Roman"/>
        </w:rPr>
      </w:pPr>
      <w:r w:rsidRPr="00867BC9">
        <w:rPr>
          <w:rFonts w:ascii="Times New Roman" w:hAnsi="Times New Roman" w:cs="Times New Roman"/>
        </w:rPr>
        <w:t xml:space="preserve">TEL. _____________________________________ </w:t>
      </w:r>
    </w:p>
    <w:p w:rsidR="006D0B88" w:rsidRPr="00867BC9" w:rsidRDefault="006D0B88" w:rsidP="006D0B88">
      <w:pPr>
        <w:spacing w:line="240" w:lineRule="auto"/>
        <w:jc w:val="center"/>
        <w:rPr>
          <w:rFonts w:ascii="Times New Roman" w:hAnsi="Times New Roman" w:cs="Times New Roman"/>
          <w:b/>
        </w:rPr>
      </w:pPr>
      <w:r w:rsidRPr="00867BC9">
        <w:rPr>
          <w:rFonts w:ascii="Times New Roman" w:hAnsi="Times New Roman" w:cs="Times New Roman"/>
          <w:b/>
        </w:rPr>
        <w:t xml:space="preserve">SOGGETTO BENEFICIARIO </w:t>
      </w:r>
    </w:p>
    <w:p w:rsidR="00D1218A" w:rsidRPr="00867BC9" w:rsidRDefault="008F7864" w:rsidP="00D1218A">
      <w:pPr>
        <w:spacing w:line="240" w:lineRule="auto"/>
        <w:jc w:val="both"/>
        <w:rPr>
          <w:rFonts w:ascii="Times New Roman" w:hAnsi="Times New Roman" w:cs="Times New Roman"/>
        </w:rPr>
      </w:pPr>
      <w:r w:rsidRPr="00867BC9">
        <w:rPr>
          <w:rFonts w:ascii="Times New Roman" w:hAnsi="Times New Roman" w:cs="Times New Roman"/>
        </w:rPr>
        <w:t>COGNOME _______________________________ NOME _______________________________</w:t>
      </w:r>
    </w:p>
    <w:p w:rsidR="008F7864" w:rsidRPr="00867BC9" w:rsidRDefault="008F7864" w:rsidP="00D1218A">
      <w:pPr>
        <w:spacing w:line="240" w:lineRule="auto"/>
        <w:jc w:val="both"/>
        <w:rPr>
          <w:rFonts w:ascii="Times New Roman" w:hAnsi="Times New Roman" w:cs="Times New Roman"/>
        </w:rPr>
      </w:pPr>
      <w:r w:rsidRPr="00867BC9">
        <w:rPr>
          <w:rFonts w:ascii="Times New Roman" w:hAnsi="Times New Roman" w:cs="Times New Roman"/>
        </w:rPr>
        <w:t>NATO A _________________________________   IL        _______________________________</w:t>
      </w:r>
    </w:p>
    <w:p w:rsidR="008F7864" w:rsidRPr="00867BC9" w:rsidRDefault="008F7864" w:rsidP="00D1218A">
      <w:pPr>
        <w:spacing w:line="240" w:lineRule="auto"/>
        <w:jc w:val="both"/>
        <w:rPr>
          <w:rFonts w:ascii="Times New Roman" w:hAnsi="Times New Roman" w:cs="Times New Roman"/>
        </w:rPr>
      </w:pPr>
      <w:r w:rsidRPr="00867BC9">
        <w:rPr>
          <w:rFonts w:ascii="Times New Roman" w:hAnsi="Times New Roman" w:cs="Times New Roman"/>
        </w:rPr>
        <w:t xml:space="preserve">RESIDENTE </w:t>
      </w:r>
      <w:r w:rsidR="00D672CD" w:rsidRPr="00867BC9">
        <w:rPr>
          <w:rFonts w:ascii="Times New Roman" w:hAnsi="Times New Roman" w:cs="Times New Roman"/>
        </w:rPr>
        <w:t xml:space="preserve">A </w:t>
      </w:r>
      <w:r w:rsidRPr="00867BC9">
        <w:rPr>
          <w:rFonts w:ascii="Times New Roman" w:hAnsi="Times New Roman" w:cs="Times New Roman"/>
        </w:rPr>
        <w:t>____________________________ VIA      _______________________________</w:t>
      </w:r>
    </w:p>
    <w:p w:rsidR="008F7864" w:rsidRPr="00867BC9" w:rsidRDefault="008F7864" w:rsidP="00D1218A">
      <w:pPr>
        <w:spacing w:line="240" w:lineRule="auto"/>
        <w:jc w:val="both"/>
        <w:rPr>
          <w:rFonts w:ascii="Times New Roman" w:hAnsi="Times New Roman" w:cs="Times New Roman"/>
        </w:rPr>
      </w:pPr>
      <w:r w:rsidRPr="00867BC9">
        <w:rPr>
          <w:rFonts w:ascii="Times New Roman" w:hAnsi="Times New Roman" w:cs="Times New Roman"/>
        </w:rPr>
        <w:t>TEL. _____________________________________ C.F.      _______________________________</w:t>
      </w:r>
    </w:p>
    <w:p w:rsidR="008F7864" w:rsidRPr="00867BC9" w:rsidRDefault="008F7864" w:rsidP="00D1218A">
      <w:pPr>
        <w:spacing w:line="240" w:lineRule="auto"/>
        <w:jc w:val="both"/>
        <w:rPr>
          <w:rFonts w:ascii="Times New Roman" w:hAnsi="Times New Roman" w:cs="Times New Roman"/>
        </w:rPr>
      </w:pPr>
      <w:r w:rsidRPr="00867BC9">
        <w:rPr>
          <w:rFonts w:ascii="Times New Roman" w:hAnsi="Times New Roman" w:cs="Times New Roman"/>
        </w:rPr>
        <w:t>M.M.G. ___________________________________ TEL     _______________________________</w:t>
      </w:r>
    </w:p>
    <w:p w:rsidR="003055C9" w:rsidRPr="00867BC9" w:rsidRDefault="003055C9" w:rsidP="003055C9">
      <w:pPr>
        <w:spacing w:line="240" w:lineRule="auto"/>
        <w:jc w:val="center"/>
        <w:rPr>
          <w:rFonts w:ascii="Times New Roman" w:hAnsi="Times New Roman" w:cs="Times New Roman"/>
          <w:sz w:val="24"/>
          <w:szCs w:val="24"/>
        </w:rPr>
      </w:pPr>
    </w:p>
    <w:p w:rsidR="00406A1B" w:rsidRPr="00867BC9" w:rsidRDefault="00406A1B" w:rsidP="006D0B88">
      <w:pPr>
        <w:spacing w:line="240" w:lineRule="auto"/>
        <w:jc w:val="center"/>
        <w:rPr>
          <w:rFonts w:ascii="Times New Roman" w:hAnsi="Times New Roman" w:cs="Times New Roman"/>
          <w:sz w:val="24"/>
          <w:szCs w:val="24"/>
        </w:rPr>
      </w:pPr>
    </w:p>
    <w:p w:rsidR="008073D5" w:rsidRPr="00867BC9" w:rsidRDefault="008073D5" w:rsidP="006D0B88">
      <w:pPr>
        <w:spacing w:line="240" w:lineRule="auto"/>
        <w:jc w:val="center"/>
        <w:rPr>
          <w:rFonts w:ascii="Times New Roman" w:hAnsi="Times New Roman" w:cs="Times New Roman"/>
          <w:b/>
        </w:rPr>
      </w:pPr>
    </w:p>
    <w:p w:rsidR="00D5553F" w:rsidRPr="00867BC9" w:rsidRDefault="00D5553F" w:rsidP="00D5553F">
      <w:pPr>
        <w:jc w:val="center"/>
        <w:rPr>
          <w:rFonts w:ascii="Times New Roman" w:hAnsi="Times New Roman" w:cs="Times New Roman"/>
        </w:rPr>
      </w:pPr>
      <w:r w:rsidRPr="00867BC9">
        <w:rPr>
          <w:rFonts w:ascii="Times New Roman" w:hAnsi="Times New Roman" w:cs="Times New Roman"/>
          <w:b/>
        </w:rPr>
        <w:t>CONDIZIONE DI NON AUTOSUFFICIENZA</w:t>
      </w:r>
      <w:r w:rsidRPr="00867BC9">
        <w:rPr>
          <w:rFonts w:ascii="Times New Roman" w:hAnsi="Times New Roman" w:cs="Times New Roman"/>
        </w:rPr>
        <w:t xml:space="preserve"> ,</w:t>
      </w:r>
    </w:p>
    <w:p w:rsidR="006E78E4" w:rsidRPr="00867BC9" w:rsidRDefault="00D5553F" w:rsidP="00D5553F">
      <w:pPr>
        <w:jc w:val="center"/>
        <w:rPr>
          <w:rFonts w:ascii="Times New Roman" w:hAnsi="Times New Roman" w:cs="Times New Roman"/>
        </w:rPr>
      </w:pPr>
      <w:r w:rsidRPr="00867BC9">
        <w:rPr>
          <w:rFonts w:ascii="Times New Roman" w:hAnsi="Times New Roman" w:cs="Times New Roman"/>
        </w:rPr>
        <w:t>CHE RICHIEDE INTERVENTI DI NATURA SOCIO-ASSISTENZIALI E SOCIO-SANITARI DI NATURA DOMICILIARE</w:t>
      </w:r>
    </w:p>
    <w:p w:rsidR="00E63C94" w:rsidRPr="00867BC9" w:rsidRDefault="0082795F" w:rsidP="002069FD">
      <w:pPr>
        <w:jc w:val="both"/>
        <w:rPr>
          <w:rFonts w:ascii="Times New Roman" w:hAnsi="Times New Roman" w:cs="Times New Roman"/>
        </w:rPr>
      </w:pPr>
      <w:r>
        <w:rPr>
          <w:rFonts w:ascii="Times New Roman" w:hAnsi="Times New Roman" w:cs="Times New Roman"/>
          <w:noProof/>
          <w:lang w:eastAsia="it-IT"/>
        </w:rPr>
        <w:pict>
          <v:rect id="_x0000_s1045" style="position:absolute;left:0;text-align:left;margin-left:8.55pt;margin-top:2.3pt;width:12pt;height:11.25pt;z-index:251678720"/>
        </w:pict>
      </w:r>
      <w:r w:rsidR="002069FD" w:rsidRPr="00867BC9">
        <w:rPr>
          <w:rFonts w:ascii="Times New Roman" w:hAnsi="Times New Roman" w:cs="Times New Roman"/>
        </w:rPr>
        <w:t xml:space="preserve">          </w:t>
      </w:r>
      <w:r w:rsidR="00E63C94" w:rsidRPr="00867BC9">
        <w:rPr>
          <w:rFonts w:ascii="Times New Roman" w:hAnsi="Times New Roman" w:cs="Times New Roman"/>
        </w:rPr>
        <w:t>Anziani in c</w:t>
      </w:r>
      <w:r w:rsidR="002069FD" w:rsidRPr="00867BC9">
        <w:rPr>
          <w:rFonts w:ascii="Times New Roman" w:hAnsi="Times New Roman" w:cs="Times New Roman"/>
        </w:rPr>
        <w:t>ondizione di fragilità, nonché patologie geriatriche con limitazioni</w:t>
      </w:r>
      <w:r w:rsidR="008073D5" w:rsidRPr="00867BC9">
        <w:rPr>
          <w:rFonts w:ascii="Times New Roman" w:hAnsi="Times New Roman" w:cs="Times New Roman"/>
        </w:rPr>
        <w:t xml:space="preserve"> dell’autonomia;</w:t>
      </w:r>
    </w:p>
    <w:p w:rsidR="00106F93" w:rsidRPr="00867BC9" w:rsidRDefault="0082795F" w:rsidP="00106F93">
      <w:pPr>
        <w:ind w:left="567" w:hanging="567"/>
        <w:rPr>
          <w:rFonts w:ascii="Times New Roman" w:hAnsi="Times New Roman" w:cs="Times New Roman"/>
        </w:rPr>
      </w:pPr>
      <w:r>
        <w:rPr>
          <w:rFonts w:ascii="Times New Roman" w:hAnsi="Times New Roman" w:cs="Times New Roman"/>
          <w:noProof/>
          <w:lang w:eastAsia="it-IT"/>
        </w:rPr>
        <w:pict>
          <v:rect id="_x0000_s1054" style="position:absolute;left:0;text-align:left;margin-left:7.25pt;margin-top:144.65pt;width:12pt;height:11.25pt;z-index:251687936"/>
        </w:pict>
      </w:r>
      <w:r>
        <w:rPr>
          <w:rFonts w:ascii="Times New Roman" w:hAnsi="Times New Roman" w:cs="Times New Roman"/>
          <w:noProof/>
          <w:lang w:eastAsia="it-IT"/>
        </w:rPr>
        <w:pict>
          <v:rect id="_x0000_s1052" style="position:absolute;left:0;text-align:left;margin-left:7.25pt;margin-top:116.2pt;width:12pt;height:11.25pt;z-index:251685888"/>
        </w:pict>
      </w:r>
      <w:r>
        <w:rPr>
          <w:rFonts w:ascii="Times New Roman" w:hAnsi="Times New Roman" w:cs="Times New Roman"/>
          <w:noProof/>
          <w:lang w:eastAsia="it-IT"/>
        </w:rPr>
        <w:pict>
          <v:rect id="_x0000_s1051" style="position:absolute;left:0;text-align:left;margin-left:7.6pt;margin-top:102.1pt;width:12pt;height:11.25pt;z-index:251684864"/>
        </w:pict>
      </w:r>
      <w:r>
        <w:rPr>
          <w:rFonts w:ascii="Times New Roman" w:hAnsi="Times New Roman" w:cs="Times New Roman"/>
          <w:noProof/>
          <w:lang w:eastAsia="it-IT"/>
        </w:rPr>
        <w:pict>
          <v:rect id="_x0000_s1053" style="position:absolute;left:0;text-align:left;margin-left:7.25pt;margin-top:130.85pt;width:12pt;height:11.25pt;z-index:251686912"/>
        </w:pict>
      </w:r>
      <w:r>
        <w:rPr>
          <w:rFonts w:ascii="Times New Roman" w:hAnsi="Times New Roman" w:cs="Times New Roman"/>
          <w:noProof/>
          <w:lang w:eastAsia="it-IT"/>
        </w:rPr>
        <w:pict>
          <v:rect id="_x0000_s1048" style="position:absolute;left:0;text-align:left;margin-left:7.95pt;margin-top:57.2pt;width:12pt;height:11.25pt;z-index:251681792"/>
        </w:pict>
      </w:r>
      <w:r>
        <w:rPr>
          <w:rFonts w:ascii="Times New Roman" w:hAnsi="Times New Roman" w:cs="Times New Roman"/>
          <w:noProof/>
          <w:lang w:eastAsia="it-IT"/>
        </w:rPr>
        <w:pict>
          <v:rect id="_x0000_s1050" style="position:absolute;left:0;text-align:left;margin-left:7.95pt;margin-top:86.75pt;width:12pt;height:11.25pt;z-index:251683840"/>
        </w:pict>
      </w:r>
      <w:r>
        <w:rPr>
          <w:rFonts w:ascii="Times New Roman" w:hAnsi="Times New Roman" w:cs="Times New Roman"/>
          <w:noProof/>
          <w:lang w:eastAsia="it-IT"/>
        </w:rPr>
        <w:pict>
          <v:rect id="_x0000_s1049" style="position:absolute;left:0;text-align:left;margin-left:7.6pt;margin-top:72.1pt;width:12pt;height:11.25pt;z-index:251682816"/>
        </w:pict>
      </w:r>
      <w:r>
        <w:rPr>
          <w:rFonts w:ascii="Times New Roman" w:hAnsi="Times New Roman" w:cs="Times New Roman"/>
          <w:noProof/>
          <w:lang w:eastAsia="it-IT"/>
        </w:rPr>
        <w:pict>
          <v:rect id="_x0000_s1047" style="position:absolute;left:0;text-align:left;margin-left:7.95pt;margin-top:28.4pt;width:12pt;height:11.25pt;z-index:251680768"/>
        </w:pict>
      </w:r>
      <w:r>
        <w:rPr>
          <w:rFonts w:ascii="Times New Roman" w:hAnsi="Times New Roman" w:cs="Times New Roman"/>
          <w:noProof/>
          <w:lang w:eastAsia="it-IT"/>
        </w:rPr>
        <w:pict>
          <v:rect id="_x0000_s1046" style="position:absolute;left:0;text-align:left;margin-left:8.55pt;margin-top:.4pt;width:12pt;height:11.25pt;z-index:251679744"/>
        </w:pict>
      </w:r>
      <w:r w:rsidR="008073D5" w:rsidRPr="00867BC9">
        <w:rPr>
          <w:rFonts w:ascii="Times New Roman" w:hAnsi="Times New Roman" w:cs="Times New Roman"/>
        </w:rPr>
        <w:t xml:space="preserve">          </w:t>
      </w:r>
      <w:r w:rsidR="00E63C94" w:rsidRPr="00867BC9">
        <w:rPr>
          <w:rFonts w:ascii="Times New Roman" w:hAnsi="Times New Roman" w:cs="Times New Roman"/>
        </w:rPr>
        <w:t xml:space="preserve">Anziani in dimissioni socio-sanitaria protetta da reparti ospedalieri, malati con patologie in  </w:t>
      </w:r>
      <w:r w:rsidR="008073D5" w:rsidRPr="00867BC9">
        <w:rPr>
          <w:rFonts w:ascii="Times New Roman" w:hAnsi="Times New Roman" w:cs="Times New Roman"/>
        </w:rPr>
        <w:t xml:space="preserve">fase   terminale;                                                                                                                                                    </w:t>
      </w:r>
      <w:r w:rsidR="001474A7" w:rsidRPr="00867BC9">
        <w:rPr>
          <w:rFonts w:ascii="Times New Roman" w:hAnsi="Times New Roman" w:cs="Times New Roman"/>
        </w:rPr>
        <w:t xml:space="preserve">Anziani con disabilità, pluripatologie e patologie cronico-degenerative che determinano </w:t>
      </w:r>
      <w:r w:rsidR="008073D5" w:rsidRPr="00867BC9">
        <w:rPr>
          <w:rFonts w:ascii="Times New Roman" w:hAnsi="Times New Roman" w:cs="Times New Roman"/>
        </w:rPr>
        <w:t>limitazioni dell’autonomia;                                                                                                                                Anziani con patologie oncologiche;                                                                                                  Anziani in fase terminale non oncologici;                                                                                       Anziani portatori di malattie neuro degeneratrici/progressive in fase avanzata;                                   Anziani con necessità di nutrizione artificiale;</w:t>
      </w:r>
      <w:r w:rsidR="001013B7" w:rsidRPr="00867BC9">
        <w:rPr>
          <w:rFonts w:ascii="Times New Roman" w:hAnsi="Times New Roman" w:cs="Times New Roman"/>
        </w:rPr>
        <w:t xml:space="preserve">                                                                                Anziani con necessità di supporto ventilatorio invasivo;                                                                             Anziani in stato vegetativo e stato di minima coscienza;</w:t>
      </w:r>
      <w:r w:rsidR="00106F93" w:rsidRPr="00867BC9">
        <w:rPr>
          <w:rFonts w:ascii="Times New Roman" w:hAnsi="Times New Roman" w:cs="Times New Roman"/>
        </w:rPr>
        <w:t xml:space="preserve">                                                                  Anziani con avanzate e complicate malattie croniche.</w:t>
      </w:r>
    </w:p>
    <w:p w:rsidR="00F221EC" w:rsidRPr="00867BC9" w:rsidRDefault="00D5553F" w:rsidP="00DE4E63">
      <w:pPr>
        <w:jc w:val="center"/>
        <w:rPr>
          <w:rFonts w:ascii="Times New Roman" w:hAnsi="Times New Roman" w:cs="Times New Roman"/>
          <w:b/>
        </w:rPr>
      </w:pPr>
      <w:r w:rsidRPr="00867BC9">
        <w:rPr>
          <w:rFonts w:ascii="Times New Roman" w:hAnsi="Times New Roman" w:cs="Times New Roman"/>
          <w:b/>
        </w:rPr>
        <w:t>ACCERTATA DA</w:t>
      </w:r>
      <w:r w:rsidR="00F221EC" w:rsidRPr="00867BC9">
        <w:rPr>
          <w:rFonts w:ascii="Times New Roman" w:hAnsi="Times New Roman" w:cs="Times New Roman"/>
          <w:b/>
        </w:rPr>
        <w:t>:</w:t>
      </w:r>
    </w:p>
    <w:p w:rsidR="00152D81" w:rsidRPr="00867BC9" w:rsidRDefault="00152D81" w:rsidP="00DE4E63">
      <w:pPr>
        <w:jc w:val="center"/>
        <w:rPr>
          <w:rFonts w:ascii="Times New Roman" w:hAnsi="Times New Roman" w:cs="Times New Roman"/>
        </w:rPr>
      </w:pPr>
      <w:r w:rsidRPr="00867BC9">
        <w:rPr>
          <w:rFonts w:ascii="Times New Roman" w:hAnsi="Times New Roman" w:cs="Times New Roman"/>
        </w:rPr>
        <w:t>(che si allega)</w:t>
      </w:r>
    </w:p>
    <w:p w:rsidR="00F221EC" w:rsidRPr="00867BC9" w:rsidRDefault="0082795F" w:rsidP="00F221EC">
      <w:pPr>
        <w:jc w:val="both"/>
        <w:rPr>
          <w:rFonts w:ascii="Times New Roman" w:hAnsi="Times New Roman" w:cs="Times New Roman"/>
        </w:rPr>
      </w:pPr>
      <w:r>
        <w:rPr>
          <w:rFonts w:ascii="Times New Roman" w:hAnsi="Times New Roman" w:cs="Times New Roman"/>
          <w:noProof/>
          <w:lang w:eastAsia="it-IT"/>
        </w:rPr>
        <w:pict>
          <v:rect id="_x0000_s1044" style="position:absolute;left:0;text-align:left;margin-left:8.55pt;margin-top:24.85pt;width:12pt;height:11.25pt;z-index:251677696"/>
        </w:pict>
      </w:r>
      <w:r>
        <w:rPr>
          <w:rFonts w:ascii="Times New Roman" w:hAnsi="Times New Roman" w:cs="Times New Roman"/>
          <w:b/>
          <w:noProof/>
          <w:lang w:eastAsia="it-IT"/>
        </w:rPr>
        <w:pict>
          <v:rect id="_x0000_s1042" style="position:absolute;left:0;text-align:left;margin-left:8.55pt;margin-top:-.1pt;width:12pt;height:11.25pt;z-index:251676672"/>
        </w:pict>
      </w:r>
      <w:r w:rsidR="00F221EC" w:rsidRPr="00867BC9">
        <w:rPr>
          <w:rFonts w:ascii="Times New Roman" w:hAnsi="Times New Roman" w:cs="Times New Roman"/>
          <w:b/>
        </w:rPr>
        <w:t xml:space="preserve">         </w:t>
      </w:r>
      <w:r w:rsidR="00106F93" w:rsidRPr="00867BC9">
        <w:rPr>
          <w:rFonts w:ascii="Times New Roman" w:hAnsi="Times New Roman" w:cs="Times New Roman"/>
          <w:b/>
        </w:rPr>
        <w:t xml:space="preserve">   </w:t>
      </w:r>
      <w:r w:rsidR="00F221EC" w:rsidRPr="00867BC9">
        <w:rPr>
          <w:rFonts w:ascii="Times New Roman" w:hAnsi="Times New Roman" w:cs="Times New Roman"/>
        </w:rPr>
        <w:t>Commissione Medica (100% + Accompagnamento    e/o   L. 104/92 in situazione di gravità</w:t>
      </w:r>
      <w:r w:rsidR="00DE4E63" w:rsidRPr="00867BC9">
        <w:rPr>
          <w:rFonts w:ascii="Times New Roman" w:hAnsi="Times New Roman" w:cs="Times New Roman"/>
        </w:rPr>
        <w:t>)</w:t>
      </w:r>
    </w:p>
    <w:p w:rsidR="00DE4E63" w:rsidRPr="00867BC9" w:rsidRDefault="00106F93" w:rsidP="00106F93">
      <w:pPr>
        <w:ind w:left="567"/>
        <w:jc w:val="both"/>
        <w:rPr>
          <w:rFonts w:ascii="Times New Roman" w:hAnsi="Times New Roman" w:cs="Times New Roman"/>
        </w:rPr>
      </w:pPr>
      <w:r w:rsidRPr="00867BC9">
        <w:rPr>
          <w:rFonts w:ascii="Times New Roman" w:hAnsi="Times New Roman" w:cs="Times New Roman"/>
        </w:rPr>
        <w:t xml:space="preserve"> </w:t>
      </w:r>
      <w:r w:rsidR="00FE7985" w:rsidRPr="00867BC9">
        <w:rPr>
          <w:rFonts w:ascii="Times New Roman" w:hAnsi="Times New Roman" w:cs="Times New Roman"/>
        </w:rPr>
        <w:t xml:space="preserve">Certificazione medico di famiglia </w:t>
      </w:r>
      <w:r w:rsidRPr="00867BC9">
        <w:rPr>
          <w:rFonts w:ascii="Times New Roman" w:hAnsi="Times New Roman" w:cs="Times New Roman"/>
        </w:rPr>
        <w:t xml:space="preserve">completa dell’apposita scala di valutazione ( SVAMA), </w:t>
      </w:r>
      <w:r w:rsidR="00FE7985" w:rsidRPr="00867BC9">
        <w:rPr>
          <w:rFonts w:ascii="Times New Roman" w:hAnsi="Times New Roman" w:cs="Times New Roman"/>
        </w:rPr>
        <w:t xml:space="preserve">che attesta la non autosufficienza in maniera precisa e  Standardizzata </w:t>
      </w:r>
      <w:r w:rsidRPr="00867BC9">
        <w:rPr>
          <w:rFonts w:ascii="Times New Roman" w:hAnsi="Times New Roman" w:cs="Times New Roman"/>
        </w:rPr>
        <w:t xml:space="preserve">nei casi di situazioni  </w:t>
      </w:r>
      <w:r w:rsidR="00DE4E63" w:rsidRPr="00867BC9">
        <w:rPr>
          <w:rFonts w:ascii="Times New Roman" w:hAnsi="Times New Roman" w:cs="Times New Roman"/>
        </w:rPr>
        <w:t>invalidanti recenti</w:t>
      </w:r>
    </w:p>
    <w:p w:rsidR="00C71201" w:rsidRPr="00867BC9" w:rsidRDefault="00C71201" w:rsidP="00106F93">
      <w:pPr>
        <w:ind w:left="567"/>
        <w:jc w:val="both"/>
        <w:rPr>
          <w:rFonts w:ascii="Times New Roman" w:hAnsi="Times New Roman" w:cs="Times New Roman"/>
        </w:rPr>
      </w:pPr>
    </w:p>
    <w:p w:rsidR="00C71201" w:rsidRPr="00867BC9" w:rsidRDefault="00C71201" w:rsidP="00106F93">
      <w:pPr>
        <w:ind w:left="567"/>
        <w:jc w:val="both"/>
        <w:rPr>
          <w:rFonts w:ascii="Times New Roman" w:hAnsi="Times New Roman" w:cs="Times New Roman"/>
        </w:rPr>
      </w:pPr>
    </w:p>
    <w:p w:rsidR="00365D37" w:rsidRPr="00867BC9" w:rsidRDefault="00CD4DF3" w:rsidP="00CD4DF3">
      <w:pPr>
        <w:jc w:val="right"/>
        <w:rPr>
          <w:rFonts w:ascii="Times New Roman" w:hAnsi="Times New Roman" w:cs="Times New Roman"/>
        </w:rPr>
      </w:pPr>
      <w:r w:rsidRPr="00867BC9">
        <w:rPr>
          <w:rFonts w:ascii="Times New Roman" w:hAnsi="Times New Roman" w:cs="Times New Roman"/>
        </w:rPr>
        <w:t xml:space="preserve">FIRMA DEL SOGGETTO </w:t>
      </w:r>
      <w:r w:rsidR="00764072" w:rsidRPr="00867BC9">
        <w:rPr>
          <w:rFonts w:ascii="Times New Roman" w:hAnsi="Times New Roman" w:cs="Times New Roman"/>
        </w:rPr>
        <w:t>RICHIEDENTE</w:t>
      </w:r>
    </w:p>
    <w:p w:rsidR="00296F12" w:rsidRPr="00867BC9" w:rsidRDefault="00CD4DF3" w:rsidP="00106F93">
      <w:pPr>
        <w:jc w:val="right"/>
        <w:rPr>
          <w:rFonts w:ascii="Times New Roman" w:hAnsi="Times New Roman" w:cs="Times New Roman"/>
        </w:rPr>
      </w:pPr>
      <w:r w:rsidRPr="00867BC9">
        <w:rPr>
          <w:rFonts w:ascii="Times New Roman" w:hAnsi="Times New Roman" w:cs="Times New Roman"/>
        </w:rPr>
        <w:tab/>
        <w:t>_____________________________________</w:t>
      </w: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106F93">
      <w:pPr>
        <w:pStyle w:val="Corpodeltesto3"/>
        <w:jc w:val="center"/>
        <w:rPr>
          <w:rFonts w:ascii="Times New Roman" w:hAnsi="Times New Roman" w:cs="Times New Roman"/>
          <w:b/>
          <w:bCs/>
          <w:i/>
          <w:sz w:val="20"/>
          <w:szCs w:val="20"/>
        </w:rPr>
      </w:pPr>
    </w:p>
    <w:p w:rsidR="00C71201" w:rsidRPr="00867BC9" w:rsidRDefault="00C71201" w:rsidP="009F10BC">
      <w:pPr>
        <w:pStyle w:val="Corpodeltesto3"/>
        <w:rPr>
          <w:rFonts w:ascii="Times New Roman" w:hAnsi="Times New Roman" w:cs="Times New Roman"/>
          <w:b/>
          <w:bCs/>
          <w:i/>
          <w:sz w:val="20"/>
          <w:szCs w:val="20"/>
        </w:rPr>
      </w:pPr>
    </w:p>
    <w:p w:rsidR="00106F93" w:rsidRPr="00867BC9" w:rsidRDefault="00E27ECC" w:rsidP="00106F93">
      <w:pPr>
        <w:pStyle w:val="Corpodeltesto3"/>
        <w:jc w:val="center"/>
        <w:rPr>
          <w:rFonts w:ascii="Times New Roman" w:hAnsi="Times New Roman" w:cs="Times New Roman"/>
          <w:bCs/>
          <w:i/>
          <w:sz w:val="20"/>
          <w:szCs w:val="20"/>
        </w:rPr>
      </w:pPr>
      <w:r w:rsidRPr="00867BC9">
        <w:rPr>
          <w:rFonts w:ascii="Times New Roman" w:hAnsi="Times New Roman" w:cs="Times New Roman"/>
          <w:b/>
          <w:bCs/>
          <w:i/>
          <w:sz w:val="20"/>
          <w:szCs w:val="20"/>
        </w:rPr>
        <w:t xml:space="preserve">RICHIESTA </w:t>
      </w:r>
      <w:r w:rsidR="00106F93" w:rsidRPr="00867BC9">
        <w:rPr>
          <w:rFonts w:ascii="Times New Roman" w:hAnsi="Times New Roman" w:cs="Times New Roman"/>
          <w:b/>
          <w:bCs/>
          <w:i/>
          <w:sz w:val="20"/>
          <w:szCs w:val="20"/>
        </w:rPr>
        <w:t xml:space="preserve">AMMISSIONE AL SERVIZIO DI </w:t>
      </w:r>
      <w:r w:rsidR="00106F93" w:rsidRPr="00867BC9">
        <w:rPr>
          <w:rFonts w:ascii="Times New Roman" w:hAnsi="Times New Roman"/>
          <w:b/>
          <w:i/>
          <w:iCs/>
          <w:sz w:val="20"/>
          <w:szCs w:val="20"/>
        </w:rPr>
        <w:t>ASSISTENZA DOMICILIARE SOCIO SANITARIA PER DISABILI GRAVI E SOGGETTI NON AUTOSUFFICIENTI IN CARICO ALL’ADI SANITARIA</w:t>
      </w:r>
      <w:r w:rsidR="00106F93" w:rsidRPr="00867BC9">
        <w:rPr>
          <w:rFonts w:ascii="Times New Roman" w:hAnsi="Times New Roman" w:cs="Times New Roman"/>
          <w:bCs/>
          <w:i/>
          <w:sz w:val="20"/>
          <w:szCs w:val="20"/>
        </w:rPr>
        <w:t xml:space="preserve"> </w:t>
      </w:r>
    </w:p>
    <w:p w:rsidR="00E27ECC" w:rsidRPr="00867BC9" w:rsidRDefault="00E27ECC" w:rsidP="00106F93">
      <w:pPr>
        <w:pStyle w:val="Corpodeltesto3"/>
        <w:jc w:val="center"/>
        <w:rPr>
          <w:rFonts w:ascii="Times New Roman" w:hAnsi="Times New Roman" w:cs="Times New Roman"/>
          <w:bCs/>
          <w:i/>
          <w:sz w:val="20"/>
          <w:szCs w:val="20"/>
        </w:rPr>
      </w:pPr>
      <w:r w:rsidRPr="00867BC9">
        <w:rPr>
          <w:rFonts w:ascii="Times New Roman" w:hAnsi="Times New Roman" w:cs="Times New Roman"/>
          <w:bCs/>
          <w:i/>
          <w:sz w:val="20"/>
          <w:szCs w:val="20"/>
        </w:rPr>
        <w:t xml:space="preserve">previsti </w:t>
      </w:r>
      <w:r w:rsidR="00106F93" w:rsidRPr="00867BC9">
        <w:rPr>
          <w:rFonts w:ascii="Times New Roman" w:hAnsi="Times New Roman" w:cs="Times New Roman"/>
          <w:bCs/>
          <w:i/>
          <w:sz w:val="20"/>
          <w:szCs w:val="20"/>
        </w:rPr>
        <w:t xml:space="preserve">nel </w:t>
      </w:r>
    </w:p>
    <w:p w:rsidR="00106F93" w:rsidRPr="00867BC9" w:rsidRDefault="00106F93" w:rsidP="00106F93">
      <w:pPr>
        <w:pStyle w:val="Corpodeltesto2"/>
        <w:tabs>
          <w:tab w:val="center" w:pos="4986"/>
          <w:tab w:val="left" w:pos="7380"/>
        </w:tabs>
        <w:spacing w:line="276" w:lineRule="auto"/>
        <w:jc w:val="center"/>
        <w:rPr>
          <w:rFonts w:ascii="Times New Roman" w:hAnsi="Times New Roman"/>
          <w:b/>
          <w:i/>
          <w:iCs/>
          <w:sz w:val="20"/>
          <w:szCs w:val="20"/>
        </w:rPr>
      </w:pPr>
      <w:r w:rsidRPr="00867BC9">
        <w:rPr>
          <w:rFonts w:ascii="Times New Roman" w:hAnsi="Times New Roman"/>
          <w:b/>
          <w:i/>
          <w:iCs/>
          <w:sz w:val="20"/>
          <w:szCs w:val="20"/>
        </w:rPr>
        <w:t>Piano di Zona</w:t>
      </w:r>
    </w:p>
    <w:p w:rsidR="00106F93" w:rsidRPr="00867BC9" w:rsidRDefault="00106F93" w:rsidP="00106F93">
      <w:pPr>
        <w:pStyle w:val="Corpodeltesto2"/>
        <w:tabs>
          <w:tab w:val="center" w:pos="4986"/>
          <w:tab w:val="left" w:pos="7380"/>
        </w:tabs>
        <w:spacing w:line="276" w:lineRule="auto"/>
        <w:jc w:val="center"/>
        <w:rPr>
          <w:rFonts w:ascii="Times New Roman" w:hAnsi="Times New Roman"/>
          <w:i/>
          <w:iCs/>
          <w:sz w:val="20"/>
          <w:szCs w:val="20"/>
        </w:rPr>
      </w:pPr>
      <w:r w:rsidRPr="00867BC9">
        <w:rPr>
          <w:rFonts w:ascii="Times New Roman" w:hAnsi="Times New Roman"/>
          <w:b/>
          <w:i/>
          <w:iCs/>
          <w:sz w:val="20"/>
          <w:szCs w:val="20"/>
        </w:rPr>
        <w:t xml:space="preserve">“Programmazione </w:t>
      </w:r>
      <w:r w:rsidR="00255EF5" w:rsidRPr="00867BC9">
        <w:rPr>
          <w:rFonts w:ascii="Times New Roman" w:hAnsi="Times New Roman"/>
          <w:b/>
          <w:i/>
          <w:iCs/>
          <w:sz w:val="20"/>
          <w:szCs w:val="20"/>
        </w:rPr>
        <w:t>2019/2020</w:t>
      </w:r>
      <w:r w:rsidRPr="00867BC9">
        <w:rPr>
          <w:rFonts w:ascii="Times New Roman" w:hAnsi="Times New Roman"/>
          <w:b/>
          <w:i/>
          <w:iCs/>
          <w:sz w:val="20"/>
          <w:szCs w:val="20"/>
        </w:rPr>
        <w:t>”</w:t>
      </w:r>
      <w:r w:rsidR="002A5CBA" w:rsidRPr="00867BC9">
        <w:rPr>
          <w:rFonts w:ascii="Times New Roman" w:hAnsi="Times New Roman"/>
          <w:b/>
          <w:i/>
          <w:iCs/>
          <w:sz w:val="20"/>
          <w:szCs w:val="20"/>
        </w:rPr>
        <w:t xml:space="preserve"> – Risorse 2019</w:t>
      </w:r>
    </w:p>
    <w:p w:rsidR="00E27ECC" w:rsidRPr="00867BC9" w:rsidRDefault="00E27ECC" w:rsidP="00C71201">
      <w:pPr>
        <w:pStyle w:val="Corpodeltesto3"/>
        <w:jc w:val="center"/>
        <w:rPr>
          <w:rFonts w:ascii="Times New Roman" w:eastAsia="Calibri" w:hAnsi="Times New Roman" w:cs="Times New Roman"/>
          <w:sz w:val="20"/>
          <w:szCs w:val="20"/>
        </w:rPr>
      </w:pPr>
      <w:r w:rsidRPr="00867BC9">
        <w:rPr>
          <w:rFonts w:ascii="Times New Roman" w:eastAsia="Calibri" w:hAnsi="Times New Roman" w:cs="Times New Roman"/>
          <w:sz w:val="20"/>
          <w:szCs w:val="20"/>
        </w:rPr>
        <w:t>A tal fine, consapevole delle responsabilità penali previste dall’art. 76 del D.P.R. n. 445 del 28/12/2000, per le ipotesi di falsità in atti e dichiarazioni mendaci, e della decadenza dai benefici nel caso di dichiarazione non veritiera, secondo quanto disposto dall’art. 75 dello stesso D.P.R. n. 445/2000, sotto la propria personale responsabilità</w:t>
      </w:r>
    </w:p>
    <w:p w:rsidR="00A36BCA" w:rsidRPr="00867BC9" w:rsidRDefault="00E27ECC" w:rsidP="00C71201">
      <w:pPr>
        <w:pStyle w:val="Corpodeltesto3"/>
        <w:ind w:firstLine="720"/>
        <w:jc w:val="center"/>
        <w:rPr>
          <w:rFonts w:ascii="Times New Roman" w:eastAsia="Calibri" w:hAnsi="Times New Roman" w:cs="Times New Roman"/>
          <w:b/>
          <w:sz w:val="20"/>
          <w:szCs w:val="20"/>
        </w:rPr>
      </w:pPr>
      <w:r w:rsidRPr="00867BC9">
        <w:rPr>
          <w:rFonts w:ascii="Times New Roman" w:eastAsia="Calibri" w:hAnsi="Times New Roman" w:cs="Times New Roman"/>
          <w:b/>
          <w:sz w:val="20"/>
          <w:szCs w:val="20"/>
        </w:rPr>
        <w:t>DICHIARA:</w:t>
      </w:r>
    </w:p>
    <w:p w:rsidR="00E27ECC" w:rsidRPr="00867BC9" w:rsidRDefault="002B1C40" w:rsidP="00C71201">
      <w:pPr>
        <w:pStyle w:val="Corpodeltesto3"/>
        <w:rPr>
          <w:rFonts w:ascii="Times New Roman" w:eastAsia="Calibri" w:hAnsi="Times New Roman" w:cs="Times New Roman"/>
          <w:b/>
          <w:sz w:val="20"/>
          <w:szCs w:val="20"/>
        </w:rPr>
      </w:pPr>
      <w:r w:rsidRPr="00867BC9">
        <w:rPr>
          <w:rFonts w:ascii="Times New Roman" w:eastAsia="Calibri" w:hAnsi="Times New Roman" w:cs="Times New Roman"/>
          <w:sz w:val="20"/>
          <w:szCs w:val="20"/>
        </w:rPr>
        <w:t>di essere a conoscenza che:</w:t>
      </w:r>
    </w:p>
    <w:p w:rsidR="00255EF5" w:rsidRPr="00867BC9" w:rsidRDefault="002B1C40" w:rsidP="00255EF5">
      <w:pPr>
        <w:pStyle w:val="Corpodeltesto2"/>
        <w:numPr>
          <w:ilvl w:val="0"/>
          <w:numId w:val="5"/>
        </w:numPr>
        <w:tabs>
          <w:tab w:val="center" w:pos="4986"/>
          <w:tab w:val="left" w:pos="7380"/>
        </w:tabs>
        <w:spacing w:line="276" w:lineRule="auto"/>
        <w:jc w:val="both"/>
        <w:rPr>
          <w:rFonts w:ascii="Times New Roman" w:hAnsi="Times New Roman" w:cs="Times New Roman"/>
          <w:bCs/>
          <w:sz w:val="20"/>
          <w:szCs w:val="20"/>
        </w:rPr>
      </w:pPr>
      <w:r w:rsidRPr="00867BC9">
        <w:rPr>
          <w:rFonts w:ascii="Times New Roman" w:hAnsi="Times New Roman"/>
          <w:bCs/>
          <w:sz w:val="20"/>
          <w:szCs w:val="20"/>
        </w:rPr>
        <w:t>Il servizio</w:t>
      </w:r>
      <w:r w:rsidR="00106F93" w:rsidRPr="00867BC9">
        <w:rPr>
          <w:rFonts w:ascii="Times New Roman" w:hAnsi="Times New Roman"/>
          <w:bCs/>
          <w:sz w:val="20"/>
          <w:szCs w:val="20"/>
        </w:rPr>
        <w:t xml:space="preserve"> </w:t>
      </w:r>
      <w:r w:rsidR="00106F93" w:rsidRPr="00867BC9">
        <w:rPr>
          <w:rFonts w:ascii="Times New Roman" w:hAnsi="Times New Roman" w:cs="Times New Roman"/>
          <w:b/>
          <w:bCs/>
          <w:i/>
          <w:sz w:val="20"/>
          <w:szCs w:val="20"/>
        </w:rPr>
        <w:t xml:space="preserve">di </w:t>
      </w:r>
      <w:r w:rsidR="002073B2" w:rsidRPr="00867BC9">
        <w:rPr>
          <w:rFonts w:ascii="Times New Roman" w:hAnsi="Times New Roman" w:cs="Times New Roman"/>
          <w:b/>
          <w:bCs/>
          <w:i/>
          <w:sz w:val="20"/>
          <w:szCs w:val="20"/>
        </w:rPr>
        <w:t>“</w:t>
      </w:r>
      <w:r w:rsidR="00106F93" w:rsidRPr="00867BC9">
        <w:rPr>
          <w:rFonts w:ascii="Times New Roman" w:hAnsi="Times New Roman"/>
          <w:b/>
          <w:i/>
          <w:iCs/>
          <w:sz w:val="20"/>
          <w:szCs w:val="20"/>
        </w:rPr>
        <w:t xml:space="preserve">assistenza domiciliare </w:t>
      </w:r>
      <w:r w:rsidR="005E31A5" w:rsidRPr="00867BC9">
        <w:rPr>
          <w:rFonts w:ascii="Times New Roman" w:hAnsi="Times New Roman"/>
          <w:b/>
          <w:i/>
          <w:iCs/>
          <w:sz w:val="20"/>
          <w:szCs w:val="20"/>
        </w:rPr>
        <w:t>S</w:t>
      </w:r>
      <w:r w:rsidR="00106F93" w:rsidRPr="00867BC9">
        <w:rPr>
          <w:rFonts w:ascii="Times New Roman" w:hAnsi="Times New Roman"/>
          <w:b/>
          <w:i/>
          <w:iCs/>
          <w:sz w:val="20"/>
          <w:szCs w:val="20"/>
        </w:rPr>
        <w:t xml:space="preserve">ocio </w:t>
      </w:r>
      <w:r w:rsidR="005E31A5" w:rsidRPr="00867BC9">
        <w:rPr>
          <w:rFonts w:ascii="Times New Roman" w:hAnsi="Times New Roman"/>
          <w:b/>
          <w:i/>
          <w:iCs/>
          <w:sz w:val="20"/>
          <w:szCs w:val="20"/>
        </w:rPr>
        <w:t>S</w:t>
      </w:r>
      <w:r w:rsidR="00106F93" w:rsidRPr="00867BC9">
        <w:rPr>
          <w:rFonts w:ascii="Times New Roman" w:hAnsi="Times New Roman"/>
          <w:b/>
          <w:i/>
          <w:iCs/>
          <w:sz w:val="20"/>
          <w:szCs w:val="20"/>
        </w:rPr>
        <w:t xml:space="preserve">anitaria per disabili gravi e soggetti non autosufficienti in carico all’ADI  </w:t>
      </w:r>
      <w:r w:rsidR="002073B2" w:rsidRPr="00867BC9">
        <w:rPr>
          <w:rFonts w:ascii="Times New Roman" w:hAnsi="Times New Roman"/>
          <w:b/>
          <w:i/>
          <w:iCs/>
          <w:sz w:val="20"/>
          <w:szCs w:val="20"/>
        </w:rPr>
        <w:t>S</w:t>
      </w:r>
      <w:r w:rsidR="00106F93" w:rsidRPr="00867BC9">
        <w:rPr>
          <w:rFonts w:ascii="Times New Roman" w:hAnsi="Times New Roman"/>
          <w:b/>
          <w:i/>
          <w:iCs/>
          <w:sz w:val="20"/>
          <w:szCs w:val="20"/>
        </w:rPr>
        <w:t>anitaria</w:t>
      </w:r>
      <w:r w:rsidR="002073B2" w:rsidRPr="00867BC9">
        <w:rPr>
          <w:rFonts w:ascii="Times New Roman" w:hAnsi="Times New Roman"/>
          <w:b/>
          <w:i/>
          <w:iCs/>
          <w:sz w:val="20"/>
          <w:szCs w:val="20"/>
        </w:rPr>
        <w:t>”</w:t>
      </w:r>
      <w:r w:rsidR="00106F93" w:rsidRPr="00867BC9">
        <w:rPr>
          <w:rFonts w:ascii="Times New Roman" w:hAnsi="Times New Roman"/>
          <w:i/>
          <w:iCs/>
          <w:sz w:val="20"/>
          <w:szCs w:val="20"/>
        </w:rPr>
        <w:t xml:space="preserve"> </w:t>
      </w:r>
      <w:r w:rsidR="00106F93" w:rsidRPr="00867BC9">
        <w:rPr>
          <w:rFonts w:ascii="Times New Roman" w:hAnsi="Times New Roman"/>
          <w:bCs/>
          <w:sz w:val="20"/>
          <w:szCs w:val="20"/>
        </w:rPr>
        <w:t xml:space="preserve"> </w:t>
      </w:r>
      <w:r w:rsidR="00EB0852" w:rsidRPr="00867BC9">
        <w:rPr>
          <w:rFonts w:ascii="Times New Roman" w:hAnsi="Times New Roman"/>
          <w:bCs/>
          <w:sz w:val="20"/>
          <w:szCs w:val="20"/>
        </w:rPr>
        <w:t xml:space="preserve">è reso </w:t>
      </w:r>
      <w:r w:rsidR="001173D0" w:rsidRPr="00867BC9">
        <w:rPr>
          <w:rFonts w:ascii="Times New Roman" w:hAnsi="Times New Roman"/>
          <w:bCs/>
          <w:sz w:val="20"/>
          <w:szCs w:val="20"/>
        </w:rPr>
        <w:t xml:space="preserve"> per n° </w:t>
      </w:r>
      <w:r w:rsidR="002A5CBA" w:rsidRPr="00867BC9">
        <w:rPr>
          <w:rFonts w:ascii="Times New Roman" w:hAnsi="Times New Roman"/>
          <w:bCs/>
          <w:sz w:val="20"/>
          <w:szCs w:val="20"/>
        </w:rPr>
        <w:t>2</w:t>
      </w:r>
      <w:r w:rsidR="00E374E5">
        <w:rPr>
          <w:rFonts w:ascii="Times New Roman" w:hAnsi="Times New Roman"/>
          <w:bCs/>
          <w:sz w:val="20"/>
          <w:szCs w:val="20"/>
        </w:rPr>
        <w:t>2</w:t>
      </w:r>
      <w:r w:rsidR="00255EF5" w:rsidRPr="00867BC9">
        <w:rPr>
          <w:rFonts w:ascii="Times New Roman" w:hAnsi="Times New Roman"/>
          <w:bCs/>
          <w:sz w:val="20"/>
          <w:szCs w:val="20"/>
        </w:rPr>
        <w:t xml:space="preserve"> </w:t>
      </w:r>
      <w:r w:rsidR="001173D0" w:rsidRPr="00867BC9">
        <w:rPr>
          <w:rFonts w:ascii="Times New Roman" w:hAnsi="Times New Roman"/>
          <w:bCs/>
          <w:sz w:val="20"/>
          <w:szCs w:val="20"/>
        </w:rPr>
        <w:t>ore mensili</w:t>
      </w:r>
      <w:r w:rsidR="009F10BC" w:rsidRPr="00867BC9">
        <w:rPr>
          <w:rFonts w:ascii="Times New Roman" w:hAnsi="Times New Roman"/>
          <w:bCs/>
          <w:sz w:val="20"/>
          <w:szCs w:val="20"/>
        </w:rPr>
        <w:t xml:space="preserve"> per ciascun beneficiario </w:t>
      </w:r>
      <w:r w:rsidR="001173D0" w:rsidRPr="00867BC9">
        <w:rPr>
          <w:rFonts w:ascii="Times New Roman" w:hAnsi="Times New Roman"/>
          <w:bCs/>
          <w:sz w:val="20"/>
          <w:szCs w:val="20"/>
        </w:rPr>
        <w:t xml:space="preserve">,  </w:t>
      </w:r>
      <w:r w:rsidRPr="00867BC9">
        <w:rPr>
          <w:rFonts w:ascii="Times New Roman" w:hAnsi="Times New Roman"/>
          <w:bCs/>
          <w:sz w:val="20"/>
          <w:szCs w:val="20"/>
        </w:rPr>
        <w:t xml:space="preserve"> </w:t>
      </w:r>
      <w:r w:rsidR="00EB0852" w:rsidRPr="00867BC9">
        <w:rPr>
          <w:rFonts w:ascii="Times New Roman" w:hAnsi="Times New Roman"/>
          <w:bCs/>
          <w:sz w:val="20"/>
          <w:szCs w:val="20"/>
        </w:rPr>
        <w:t>la permanenza nel servizio</w:t>
      </w:r>
      <w:r w:rsidRPr="00867BC9">
        <w:rPr>
          <w:rFonts w:ascii="Times New Roman" w:hAnsi="Times New Roman"/>
          <w:b/>
          <w:bCs/>
          <w:sz w:val="20"/>
          <w:szCs w:val="20"/>
        </w:rPr>
        <w:t xml:space="preserve">  è determinata dal maggior bisogno sociale e sanitario individuato</w:t>
      </w:r>
      <w:r w:rsidRPr="00867BC9">
        <w:rPr>
          <w:rFonts w:ascii="Times New Roman" w:hAnsi="Times New Roman"/>
          <w:bCs/>
          <w:sz w:val="20"/>
          <w:szCs w:val="20"/>
        </w:rPr>
        <w:t xml:space="preserve"> dall’Unità di Valutazione Multidimensionale</w:t>
      </w:r>
      <w:r w:rsidR="002A5CBA" w:rsidRPr="00867BC9">
        <w:rPr>
          <w:rFonts w:ascii="Times New Roman" w:hAnsi="Times New Roman"/>
          <w:bCs/>
          <w:sz w:val="20"/>
          <w:szCs w:val="20"/>
        </w:rPr>
        <w:t xml:space="preserve">  e dal Servizio Sociale Professionale del proprio comune di Residenza</w:t>
      </w:r>
      <w:r w:rsidRPr="00867BC9">
        <w:rPr>
          <w:rFonts w:ascii="Times New Roman" w:hAnsi="Times New Roman"/>
          <w:bCs/>
          <w:sz w:val="20"/>
          <w:szCs w:val="20"/>
        </w:rPr>
        <w:t xml:space="preserve">, e comunque non inferiore ad n. 1 mensilità. La eventuale comunicazione della sospensione del servizio, da parte del Servizio Sociale dell’Ente,  per la decadenza dei criteri di ammissione del beneficiario , sarà inoltrata all’interessato entro  il 5° giorno della cessazione mensile delle </w:t>
      </w:r>
      <w:r w:rsidRPr="00867BC9">
        <w:rPr>
          <w:rFonts w:ascii="Times New Roman" w:hAnsi="Times New Roman" w:cs="Times New Roman"/>
          <w:bCs/>
          <w:sz w:val="20"/>
          <w:szCs w:val="20"/>
        </w:rPr>
        <w:t>prestazioni sociali domiciliari;</w:t>
      </w:r>
    </w:p>
    <w:p w:rsidR="00255EF5" w:rsidRPr="00867BC9" w:rsidRDefault="008A0370" w:rsidP="00255EF5">
      <w:pPr>
        <w:pStyle w:val="Corpodeltesto2"/>
        <w:numPr>
          <w:ilvl w:val="0"/>
          <w:numId w:val="5"/>
        </w:numPr>
        <w:tabs>
          <w:tab w:val="center" w:pos="4986"/>
          <w:tab w:val="left" w:pos="7380"/>
        </w:tabs>
        <w:spacing w:line="276" w:lineRule="auto"/>
        <w:jc w:val="both"/>
        <w:rPr>
          <w:rFonts w:ascii="Times New Roman" w:hAnsi="Times New Roman" w:cs="Times New Roman"/>
          <w:bCs/>
          <w:sz w:val="20"/>
          <w:szCs w:val="20"/>
        </w:rPr>
      </w:pPr>
      <w:r w:rsidRPr="00867BC9">
        <w:rPr>
          <w:rFonts w:ascii="Times New Roman" w:hAnsi="Times New Roman" w:cs="Times New Roman"/>
          <w:bCs/>
          <w:sz w:val="20"/>
          <w:szCs w:val="20"/>
        </w:rPr>
        <w:t>L’accesso al servizio è  subordinato alla preventiva valutazione socio-sanitaria integrata. La valutazione viene effettuata da un team multi professionale (U.V.M.) in grado di leggere le esigenze di anziani che presentano situazioni problematiche complesse, con problematiche sanitarie non inscindibili da quelle sociali.</w:t>
      </w:r>
      <w:r w:rsidR="0007705E" w:rsidRPr="00867BC9">
        <w:rPr>
          <w:rFonts w:ascii="Times New Roman" w:hAnsi="Times New Roman" w:cs="Times New Roman"/>
          <w:bCs/>
          <w:sz w:val="20"/>
          <w:szCs w:val="20"/>
        </w:rPr>
        <w:t xml:space="preserve"> La permanenza nel servizio è subordinata alla valutazione mensile  da parte dell’U.V.M. . </w:t>
      </w:r>
      <w:r w:rsidR="00ED587D" w:rsidRPr="00867BC9">
        <w:rPr>
          <w:rFonts w:ascii="Times New Roman" w:hAnsi="Times New Roman" w:cs="Times New Roman"/>
          <w:sz w:val="20"/>
          <w:szCs w:val="20"/>
        </w:rPr>
        <w:t xml:space="preserve">In caso di esubero di richieste, rispetto alla disponibilità dei posti previsti, la priorità,  nel caso di uguale bisogno socio-sanitario,  verrà valuta dal Servizio Sociale Professionale </w:t>
      </w:r>
      <w:r w:rsidR="002A5CBA" w:rsidRPr="00867BC9">
        <w:rPr>
          <w:rFonts w:ascii="Times New Roman" w:hAnsi="Times New Roman" w:cs="Times New Roman"/>
          <w:sz w:val="20"/>
          <w:szCs w:val="20"/>
        </w:rPr>
        <w:t xml:space="preserve">dei </w:t>
      </w:r>
      <w:r w:rsidR="00ED587D" w:rsidRPr="00867BC9">
        <w:rPr>
          <w:rFonts w:ascii="Times New Roman" w:hAnsi="Times New Roman" w:cs="Times New Roman"/>
          <w:sz w:val="20"/>
          <w:szCs w:val="20"/>
        </w:rPr>
        <w:t>Comun</w:t>
      </w:r>
      <w:r w:rsidR="002A5CBA" w:rsidRPr="00867BC9">
        <w:rPr>
          <w:rFonts w:ascii="Times New Roman" w:hAnsi="Times New Roman" w:cs="Times New Roman"/>
          <w:sz w:val="20"/>
          <w:szCs w:val="20"/>
        </w:rPr>
        <w:t>i</w:t>
      </w:r>
      <w:r w:rsidR="00ED587D" w:rsidRPr="00867BC9">
        <w:rPr>
          <w:rFonts w:ascii="Times New Roman" w:hAnsi="Times New Roman" w:cs="Times New Roman"/>
          <w:sz w:val="20"/>
          <w:szCs w:val="20"/>
        </w:rPr>
        <w:t xml:space="preserve"> di residenza de</w:t>
      </w:r>
      <w:r w:rsidR="002A5CBA" w:rsidRPr="00867BC9">
        <w:rPr>
          <w:rFonts w:ascii="Times New Roman" w:hAnsi="Times New Roman" w:cs="Times New Roman"/>
          <w:sz w:val="20"/>
          <w:szCs w:val="20"/>
        </w:rPr>
        <w:t>i</w:t>
      </w:r>
      <w:r w:rsidR="00ED587D" w:rsidRPr="00867BC9">
        <w:rPr>
          <w:rFonts w:ascii="Times New Roman" w:hAnsi="Times New Roman" w:cs="Times New Roman"/>
          <w:sz w:val="20"/>
          <w:szCs w:val="20"/>
        </w:rPr>
        <w:t xml:space="preserve">  beneficiari</w:t>
      </w:r>
      <w:r w:rsidR="002A5CBA" w:rsidRPr="00867BC9">
        <w:rPr>
          <w:rFonts w:ascii="Times New Roman" w:hAnsi="Times New Roman" w:cs="Times New Roman"/>
          <w:sz w:val="20"/>
          <w:szCs w:val="20"/>
        </w:rPr>
        <w:t>, in seduta congiunta</w:t>
      </w:r>
      <w:r w:rsidR="00ED587D" w:rsidRPr="00867BC9">
        <w:rPr>
          <w:rFonts w:ascii="Times New Roman" w:hAnsi="Times New Roman" w:cs="Times New Roman"/>
          <w:sz w:val="20"/>
          <w:szCs w:val="20"/>
        </w:rPr>
        <w:t>.</w:t>
      </w:r>
    </w:p>
    <w:p w:rsidR="00255EF5" w:rsidRPr="00867BC9" w:rsidRDefault="002B1C40" w:rsidP="00255EF5">
      <w:pPr>
        <w:pStyle w:val="Corpodeltesto2"/>
        <w:numPr>
          <w:ilvl w:val="0"/>
          <w:numId w:val="5"/>
        </w:numPr>
        <w:tabs>
          <w:tab w:val="center" w:pos="4986"/>
          <w:tab w:val="left" w:pos="7380"/>
        </w:tabs>
        <w:spacing w:line="276" w:lineRule="auto"/>
        <w:jc w:val="both"/>
        <w:rPr>
          <w:rFonts w:ascii="Times New Roman" w:hAnsi="Times New Roman" w:cs="Times New Roman"/>
          <w:bCs/>
          <w:sz w:val="20"/>
          <w:szCs w:val="20"/>
        </w:rPr>
      </w:pPr>
      <w:r w:rsidRPr="00867BC9">
        <w:rPr>
          <w:rFonts w:ascii="Times New Roman" w:hAnsi="Times New Roman"/>
          <w:bCs/>
          <w:sz w:val="20"/>
          <w:szCs w:val="20"/>
        </w:rPr>
        <w:t>Il servizio di assistenza domiciliare sarà reso, attraverso operatori Socio-Sanitari , OSS</w:t>
      </w:r>
      <w:r w:rsidR="007536AD" w:rsidRPr="00867BC9">
        <w:rPr>
          <w:rFonts w:ascii="Times New Roman" w:hAnsi="Times New Roman"/>
          <w:bCs/>
          <w:sz w:val="20"/>
          <w:szCs w:val="20"/>
        </w:rPr>
        <w:t xml:space="preserve">, da Organismi del Terzo Settore regolarmente accreditati </w:t>
      </w:r>
      <w:r w:rsidR="00255EF5" w:rsidRPr="00867BC9">
        <w:rPr>
          <w:rFonts w:ascii="Times New Roman" w:hAnsi="Times New Roman"/>
          <w:bCs/>
          <w:sz w:val="20"/>
          <w:szCs w:val="20"/>
        </w:rPr>
        <w:t>nel Registro Unico Distrettuale</w:t>
      </w:r>
      <w:r w:rsidR="007536AD" w:rsidRPr="00867BC9">
        <w:rPr>
          <w:rFonts w:ascii="Times New Roman" w:hAnsi="Times New Roman"/>
          <w:bCs/>
          <w:sz w:val="20"/>
          <w:szCs w:val="20"/>
        </w:rPr>
        <w:t>,</w:t>
      </w:r>
      <w:r w:rsidR="00255EF5" w:rsidRPr="00867BC9">
        <w:rPr>
          <w:rFonts w:ascii="Times New Roman" w:hAnsi="Times New Roman"/>
          <w:bCs/>
          <w:sz w:val="20"/>
          <w:szCs w:val="20"/>
        </w:rPr>
        <w:t xml:space="preserve"> disponibili all’erogazione delle prestazioni previste nel servizio de quo, </w:t>
      </w:r>
      <w:r w:rsidR="007536AD" w:rsidRPr="00867BC9">
        <w:rPr>
          <w:rFonts w:ascii="Times New Roman" w:hAnsi="Times New Roman"/>
          <w:bCs/>
          <w:sz w:val="20"/>
          <w:szCs w:val="20"/>
        </w:rPr>
        <w:t xml:space="preserve">attraverso </w:t>
      </w:r>
      <w:r w:rsidRPr="00867BC9">
        <w:rPr>
          <w:rFonts w:ascii="Times New Roman" w:hAnsi="Times New Roman"/>
          <w:bCs/>
          <w:sz w:val="20"/>
          <w:szCs w:val="20"/>
        </w:rPr>
        <w:t xml:space="preserve"> </w:t>
      </w:r>
      <w:r w:rsidR="007536AD" w:rsidRPr="00867BC9">
        <w:rPr>
          <w:rFonts w:ascii="Times New Roman" w:hAnsi="Times New Roman"/>
          <w:bCs/>
          <w:sz w:val="20"/>
          <w:szCs w:val="20"/>
        </w:rPr>
        <w:t xml:space="preserve">la libera scelta del </w:t>
      </w:r>
      <w:r w:rsidR="00255EF5" w:rsidRPr="00867BC9">
        <w:rPr>
          <w:rFonts w:ascii="Times New Roman" w:hAnsi="Times New Roman"/>
          <w:bCs/>
          <w:sz w:val="20"/>
          <w:szCs w:val="20"/>
        </w:rPr>
        <w:t>beneficiario/familiare;</w:t>
      </w:r>
    </w:p>
    <w:p w:rsidR="00EB044D" w:rsidRPr="00867BC9" w:rsidRDefault="00842A4B" w:rsidP="00255EF5">
      <w:pPr>
        <w:pStyle w:val="Corpodeltesto2"/>
        <w:numPr>
          <w:ilvl w:val="0"/>
          <w:numId w:val="5"/>
        </w:numPr>
        <w:tabs>
          <w:tab w:val="center" w:pos="4986"/>
          <w:tab w:val="left" w:pos="7380"/>
        </w:tabs>
        <w:spacing w:line="276" w:lineRule="auto"/>
        <w:jc w:val="both"/>
        <w:rPr>
          <w:rFonts w:ascii="Times New Roman" w:hAnsi="Times New Roman" w:cs="Times New Roman"/>
          <w:bCs/>
          <w:sz w:val="20"/>
          <w:szCs w:val="20"/>
        </w:rPr>
      </w:pPr>
      <w:r w:rsidRPr="00867BC9">
        <w:rPr>
          <w:rFonts w:ascii="Times New Roman" w:hAnsi="Times New Roman" w:cs="Times New Roman"/>
          <w:sz w:val="20"/>
          <w:szCs w:val="20"/>
        </w:rPr>
        <w:t xml:space="preserve">L’accesso al servizio prevede l’eventuale compartecipazione dell’utente al costo del servizio, sulla base della verifica della condizione economica del richiedente e del suo nucleo familiare, effettuata secondo le disposizioni previste </w:t>
      </w:r>
      <w:r w:rsidR="00EB044D" w:rsidRPr="00867BC9">
        <w:rPr>
          <w:rFonts w:ascii="Times New Roman" w:hAnsi="Times New Roman" w:cs="Times New Roman"/>
          <w:sz w:val="20"/>
          <w:szCs w:val="20"/>
        </w:rPr>
        <w:t>ai sensi dell’Art. 1 del D.A. n. 867/S7 del 15/04/2003  e/o s.m.i. – “</w:t>
      </w:r>
      <w:r w:rsidR="00EB044D" w:rsidRPr="00867BC9">
        <w:rPr>
          <w:rFonts w:ascii="Times New Roman" w:hAnsi="Times New Roman" w:cs="Times New Roman"/>
          <w:i/>
          <w:sz w:val="20"/>
          <w:szCs w:val="20"/>
        </w:rPr>
        <w:t>Accesso agevolato ai servizi – Criteri unificati di valutazione economica”</w:t>
      </w:r>
      <w:r w:rsidR="008866AB" w:rsidRPr="00867BC9">
        <w:rPr>
          <w:rFonts w:ascii="Times New Roman" w:hAnsi="Times New Roman" w:cs="Times New Roman"/>
          <w:i/>
          <w:sz w:val="20"/>
          <w:szCs w:val="20"/>
        </w:rPr>
        <w:t>:</w:t>
      </w:r>
    </w:p>
    <w:p w:rsidR="00EB044D" w:rsidRPr="00867BC9" w:rsidRDefault="00EB044D" w:rsidP="00255EF5">
      <w:pPr>
        <w:numPr>
          <w:ilvl w:val="12"/>
          <w:numId w:val="0"/>
        </w:numPr>
        <w:tabs>
          <w:tab w:val="left" w:pos="567"/>
          <w:tab w:val="left" w:pos="7755"/>
          <w:tab w:val="left" w:pos="8490"/>
        </w:tabs>
        <w:ind w:left="2127" w:hanging="142"/>
        <w:jc w:val="both"/>
        <w:rPr>
          <w:rFonts w:ascii="Times New Roman" w:hAnsi="Times New Roman" w:cs="Times New Roman"/>
          <w:i/>
          <w:sz w:val="20"/>
          <w:szCs w:val="20"/>
        </w:rPr>
      </w:pPr>
      <w:r w:rsidRPr="00867BC9">
        <w:rPr>
          <w:rFonts w:ascii="Times New Roman" w:hAnsi="Times New Roman" w:cs="Times New Roman"/>
          <w:i/>
          <w:sz w:val="20"/>
          <w:szCs w:val="20"/>
        </w:rPr>
        <w:t>“Il servizio sarà  gratuito per i soggetti la cui condizione economica complessiva del nucleo familiare di riferimento (ISE) , determinata ai sensi dell’Art. 1 del D.A. n. 867/S7 del 15/04/2003  e/o s.m.i. - Accesso agevolato ai servizi – Criteri unificati di valutazione economica – non supera l’importo annuo del trattamento minimo di pensione INPS per i lavoratori dipendenti adeguato, ove spettante, alle misure fissate dallo art. 38 della Legge n. 488/200, maggiorato:</w:t>
      </w:r>
    </w:p>
    <w:p w:rsidR="00EB044D" w:rsidRPr="00867BC9" w:rsidRDefault="00EB044D" w:rsidP="00255EF5">
      <w:pPr>
        <w:numPr>
          <w:ilvl w:val="0"/>
          <w:numId w:val="3"/>
        </w:numPr>
        <w:overflowPunct w:val="0"/>
        <w:autoSpaceDE w:val="0"/>
        <w:autoSpaceDN w:val="0"/>
        <w:adjustRightInd w:val="0"/>
        <w:spacing w:after="0"/>
        <w:ind w:left="3119" w:hanging="425"/>
        <w:jc w:val="both"/>
        <w:textAlignment w:val="baseline"/>
        <w:rPr>
          <w:rFonts w:ascii="Times New Roman" w:hAnsi="Times New Roman" w:cs="Times New Roman"/>
          <w:i/>
          <w:sz w:val="20"/>
          <w:szCs w:val="20"/>
        </w:rPr>
      </w:pPr>
      <w:r w:rsidRPr="00867BC9">
        <w:rPr>
          <w:rFonts w:ascii="Times New Roman" w:hAnsi="Times New Roman" w:cs="Times New Roman"/>
          <w:i/>
          <w:sz w:val="20"/>
          <w:szCs w:val="20"/>
        </w:rPr>
        <w:t>del 50% nel caso in cui il soggetto richiedente è unico componente il nucleo familiare;</w:t>
      </w:r>
    </w:p>
    <w:p w:rsidR="00EB044D" w:rsidRPr="00867BC9" w:rsidRDefault="00EB044D" w:rsidP="00255EF5">
      <w:pPr>
        <w:numPr>
          <w:ilvl w:val="0"/>
          <w:numId w:val="3"/>
        </w:numPr>
        <w:overflowPunct w:val="0"/>
        <w:autoSpaceDE w:val="0"/>
        <w:autoSpaceDN w:val="0"/>
        <w:adjustRightInd w:val="0"/>
        <w:spacing w:after="0"/>
        <w:ind w:left="3119" w:hanging="425"/>
        <w:jc w:val="both"/>
        <w:textAlignment w:val="baseline"/>
        <w:rPr>
          <w:rFonts w:ascii="Times New Roman" w:hAnsi="Times New Roman" w:cs="Times New Roman"/>
          <w:i/>
          <w:sz w:val="20"/>
          <w:szCs w:val="20"/>
        </w:rPr>
      </w:pPr>
      <w:r w:rsidRPr="00867BC9">
        <w:rPr>
          <w:rFonts w:ascii="Times New Roman" w:hAnsi="Times New Roman" w:cs="Times New Roman"/>
          <w:i/>
          <w:sz w:val="20"/>
          <w:szCs w:val="20"/>
        </w:rPr>
        <w:t>del 100% nel caso di due componenti;</w:t>
      </w:r>
    </w:p>
    <w:p w:rsidR="00EB044D" w:rsidRPr="00867BC9" w:rsidRDefault="00EB044D" w:rsidP="00255EF5">
      <w:pPr>
        <w:numPr>
          <w:ilvl w:val="0"/>
          <w:numId w:val="3"/>
        </w:numPr>
        <w:overflowPunct w:val="0"/>
        <w:autoSpaceDE w:val="0"/>
        <w:autoSpaceDN w:val="0"/>
        <w:adjustRightInd w:val="0"/>
        <w:spacing w:after="0"/>
        <w:ind w:left="3119" w:hanging="425"/>
        <w:jc w:val="both"/>
        <w:textAlignment w:val="baseline"/>
        <w:rPr>
          <w:rFonts w:ascii="Times New Roman" w:hAnsi="Times New Roman" w:cs="Times New Roman"/>
          <w:i/>
          <w:sz w:val="20"/>
          <w:szCs w:val="20"/>
        </w:rPr>
      </w:pPr>
      <w:r w:rsidRPr="00867BC9">
        <w:rPr>
          <w:rFonts w:ascii="Times New Roman" w:hAnsi="Times New Roman" w:cs="Times New Roman"/>
          <w:i/>
          <w:sz w:val="20"/>
          <w:szCs w:val="20"/>
        </w:rPr>
        <w:t>dell'ulteriore 35% per ogni componente minore od adulto oltre il secondo.</w:t>
      </w:r>
    </w:p>
    <w:p w:rsidR="00255EF5" w:rsidRPr="00867BC9" w:rsidRDefault="00255EF5" w:rsidP="00255EF5">
      <w:pPr>
        <w:numPr>
          <w:ilvl w:val="0"/>
          <w:numId w:val="3"/>
        </w:numPr>
        <w:overflowPunct w:val="0"/>
        <w:autoSpaceDE w:val="0"/>
        <w:autoSpaceDN w:val="0"/>
        <w:adjustRightInd w:val="0"/>
        <w:spacing w:after="0"/>
        <w:ind w:left="3119" w:hanging="425"/>
        <w:jc w:val="both"/>
        <w:textAlignment w:val="baseline"/>
        <w:rPr>
          <w:rFonts w:ascii="Times New Roman" w:hAnsi="Times New Roman" w:cs="Times New Roman"/>
          <w:i/>
          <w:sz w:val="20"/>
          <w:szCs w:val="20"/>
        </w:rPr>
      </w:pPr>
    </w:p>
    <w:p w:rsidR="00EB044D" w:rsidRPr="00867BC9" w:rsidRDefault="00EB044D" w:rsidP="00255EF5">
      <w:pPr>
        <w:jc w:val="both"/>
        <w:rPr>
          <w:rFonts w:ascii="Times New Roman" w:hAnsi="Times New Roman" w:cs="Times New Roman"/>
          <w:sz w:val="20"/>
          <w:szCs w:val="20"/>
        </w:rPr>
      </w:pPr>
      <w:r w:rsidRPr="00867BC9">
        <w:rPr>
          <w:rFonts w:ascii="Times New Roman" w:hAnsi="Times New Roman" w:cs="Times New Roman"/>
          <w:i/>
          <w:sz w:val="20"/>
          <w:szCs w:val="20"/>
        </w:rPr>
        <w:t xml:space="preserve">Per condizioni economiche superiori i soggetti beneficiari possono essere ammessi al servizio previa compartecipazione in misura pari al 5% del costo sostenuto dal comune per ogni € 516,46 superiore al limite per la gratuità” – </w:t>
      </w:r>
      <w:r w:rsidRPr="00867BC9">
        <w:rPr>
          <w:rFonts w:ascii="Times New Roman" w:hAnsi="Times New Roman" w:cs="Times New Roman"/>
          <w:sz w:val="20"/>
          <w:szCs w:val="20"/>
        </w:rPr>
        <w:t>Deliberazione del comitato dei Sindaci, seduta del 02/12/2016 e recepito con G.M. n. 259 del 06/12/2016</w:t>
      </w:r>
    </w:p>
    <w:p w:rsidR="00E374E5" w:rsidRDefault="001173D0" w:rsidP="00255EF5">
      <w:pPr>
        <w:pStyle w:val="Paragrafoelenco"/>
        <w:numPr>
          <w:ilvl w:val="0"/>
          <w:numId w:val="6"/>
        </w:numPr>
        <w:spacing w:after="0"/>
        <w:ind w:left="1134" w:hanging="294"/>
        <w:jc w:val="both"/>
        <w:rPr>
          <w:rFonts w:ascii="Times New Roman" w:hAnsi="Times New Roman" w:cs="Times New Roman"/>
          <w:sz w:val="20"/>
          <w:szCs w:val="20"/>
        </w:rPr>
      </w:pPr>
      <w:r w:rsidRPr="00867BC9">
        <w:rPr>
          <w:rFonts w:ascii="Times New Roman" w:hAnsi="Times New Roman" w:cs="Times New Roman"/>
          <w:sz w:val="20"/>
          <w:szCs w:val="20"/>
        </w:rPr>
        <w:t xml:space="preserve">Di essere a conoscenza che il servizio prevede, </w:t>
      </w:r>
      <w:r w:rsidR="002A5CBA" w:rsidRPr="00867BC9">
        <w:rPr>
          <w:rFonts w:ascii="Times New Roman" w:hAnsi="Times New Roman" w:cs="Times New Roman"/>
          <w:sz w:val="20"/>
          <w:szCs w:val="20"/>
        </w:rPr>
        <w:t>su</w:t>
      </w:r>
      <w:r w:rsidRPr="00867BC9">
        <w:rPr>
          <w:rFonts w:ascii="Times New Roman" w:hAnsi="Times New Roman" w:cs="Times New Roman"/>
          <w:sz w:val="20"/>
          <w:szCs w:val="20"/>
        </w:rPr>
        <w:t xml:space="preserve"> richiesta</w:t>
      </w:r>
      <w:r w:rsidR="002A5CBA" w:rsidRPr="00867BC9">
        <w:rPr>
          <w:rFonts w:ascii="Times New Roman" w:hAnsi="Times New Roman" w:cs="Times New Roman"/>
          <w:sz w:val="20"/>
          <w:szCs w:val="20"/>
        </w:rPr>
        <w:t xml:space="preserve"> del beneficiario/referente familiare</w:t>
      </w:r>
      <w:r w:rsidR="00867BC9" w:rsidRPr="00867BC9">
        <w:rPr>
          <w:rFonts w:ascii="Times New Roman" w:hAnsi="Times New Roman" w:cs="Times New Roman"/>
          <w:sz w:val="20"/>
          <w:szCs w:val="20"/>
        </w:rPr>
        <w:t xml:space="preserve">, </w:t>
      </w:r>
      <w:r w:rsidRPr="00867BC9">
        <w:rPr>
          <w:rFonts w:ascii="Times New Roman" w:hAnsi="Times New Roman" w:cs="Times New Roman"/>
          <w:sz w:val="20"/>
          <w:szCs w:val="20"/>
        </w:rPr>
        <w:t xml:space="preserve">l’erogazione di N° </w:t>
      </w:r>
      <w:r w:rsidR="002A5CBA" w:rsidRPr="00867BC9">
        <w:rPr>
          <w:rFonts w:ascii="Times New Roman" w:hAnsi="Times New Roman" w:cs="Times New Roman"/>
          <w:sz w:val="20"/>
          <w:szCs w:val="20"/>
        </w:rPr>
        <w:t>1</w:t>
      </w:r>
      <w:r w:rsidR="00E374E5">
        <w:rPr>
          <w:rFonts w:ascii="Times New Roman" w:hAnsi="Times New Roman" w:cs="Times New Roman"/>
          <w:sz w:val="20"/>
          <w:szCs w:val="20"/>
        </w:rPr>
        <w:t xml:space="preserve">1 </w:t>
      </w:r>
      <w:r w:rsidRPr="00867BC9">
        <w:rPr>
          <w:rFonts w:ascii="Times New Roman" w:hAnsi="Times New Roman" w:cs="Times New Roman"/>
          <w:sz w:val="20"/>
          <w:szCs w:val="20"/>
        </w:rPr>
        <w:t>ore mensili, per ciascun beneficiario,  di prestazioni socio sanitarie attraverso operatori OSS, fornite dall’ASP di competenza  distrettuale</w:t>
      </w:r>
      <w:r w:rsidR="00E374E5">
        <w:rPr>
          <w:rFonts w:ascii="Times New Roman" w:hAnsi="Times New Roman" w:cs="Times New Roman"/>
          <w:sz w:val="20"/>
          <w:szCs w:val="20"/>
        </w:rPr>
        <w:t xml:space="preserve">, ad eccezione dei soggetti in carico alle cure </w:t>
      </w:r>
    </w:p>
    <w:p w:rsidR="00E374E5" w:rsidRDefault="00E374E5" w:rsidP="00E374E5">
      <w:pPr>
        <w:pStyle w:val="Paragrafoelenco"/>
        <w:spacing w:after="0"/>
        <w:ind w:left="1134"/>
        <w:jc w:val="both"/>
        <w:rPr>
          <w:rFonts w:ascii="Times New Roman" w:hAnsi="Times New Roman" w:cs="Times New Roman"/>
          <w:sz w:val="20"/>
          <w:szCs w:val="20"/>
        </w:rPr>
      </w:pPr>
    </w:p>
    <w:p w:rsidR="00E374E5" w:rsidRDefault="00E374E5" w:rsidP="00E374E5">
      <w:pPr>
        <w:pStyle w:val="Paragrafoelenco"/>
        <w:spacing w:after="0"/>
        <w:ind w:left="1134"/>
        <w:jc w:val="both"/>
        <w:rPr>
          <w:rFonts w:ascii="Times New Roman" w:hAnsi="Times New Roman" w:cs="Times New Roman"/>
          <w:sz w:val="20"/>
          <w:szCs w:val="20"/>
        </w:rPr>
      </w:pPr>
    </w:p>
    <w:p w:rsidR="00E374E5" w:rsidRDefault="00E374E5" w:rsidP="00E374E5">
      <w:pPr>
        <w:pStyle w:val="Paragrafoelenco"/>
        <w:spacing w:after="0"/>
        <w:ind w:left="1134"/>
        <w:jc w:val="both"/>
        <w:rPr>
          <w:rFonts w:ascii="Times New Roman" w:hAnsi="Times New Roman" w:cs="Times New Roman"/>
          <w:sz w:val="20"/>
          <w:szCs w:val="20"/>
        </w:rPr>
      </w:pPr>
    </w:p>
    <w:p w:rsidR="001173D0" w:rsidRPr="00867BC9" w:rsidRDefault="00E374E5" w:rsidP="00E374E5">
      <w:pPr>
        <w:pStyle w:val="Paragrafoelenco"/>
        <w:spacing w:after="0"/>
        <w:ind w:left="1134"/>
        <w:jc w:val="both"/>
        <w:rPr>
          <w:rFonts w:ascii="Times New Roman" w:hAnsi="Times New Roman" w:cs="Times New Roman"/>
          <w:sz w:val="20"/>
          <w:szCs w:val="20"/>
        </w:rPr>
      </w:pPr>
      <w:r>
        <w:rPr>
          <w:rFonts w:ascii="Times New Roman" w:hAnsi="Times New Roman" w:cs="Times New Roman"/>
          <w:sz w:val="20"/>
          <w:szCs w:val="20"/>
        </w:rPr>
        <w:t>palliative ( che già usufruiscono dell’OSS da parte dell’ASP)  o in carico all’ADI Sanitaria di Base ( che non prevede le prestazioni OSS erogate dall’ASP)</w:t>
      </w:r>
      <w:r w:rsidR="002A5CBA" w:rsidRPr="00867BC9">
        <w:rPr>
          <w:rFonts w:ascii="Times New Roman" w:hAnsi="Times New Roman" w:cs="Times New Roman"/>
          <w:sz w:val="20"/>
          <w:szCs w:val="20"/>
        </w:rPr>
        <w:t>;</w:t>
      </w:r>
      <w:r w:rsidR="00255EF5" w:rsidRPr="00867BC9">
        <w:rPr>
          <w:rFonts w:ascii="Times New Roman" w:hAnsi="Times New Roman" w:cs="Times New Roman"/>
          <w:sz w:val="20"/>
          <w:szCs w:val="20"/>
        </w:rPr>
        <w:t xml:space="preserve"> </w:t>
      </w:r>
    </w:p>
    <w:p w:rsidR="009F10BC" w:rsidRPr="00867BC9" w:rsidRDefault="009F10BC" w:rsidP="00C71201">
      <w:pPr>
        <w:jc w:val="both"/>
        <w:rPr>
          <w:rFonts w:ascii="Times New Roman" w:hAnsi="Times New Roman" w:cs="Times New Roman"/>
          <w:sz w:val="20"/>
          <w:szCs w:val="20"/>
        </w:rPr>
      </w:pPr>
      <w:bookmarkStart w:id="0" w:name="_GoBack"/>
      <w:bookmarkEnd w:id="0"/>
    </w:p>
    <w:p w:rsidR="00AD45D5" w:rsidRPr="00867BC9" w:rsidRDefault="00AD45D5" w:rsidP="00C71201">
      <w:pPr>
        <w:jc w:val="both"/>
        <w:rPr>
          <w:rFonts w:ascii="Times New Roman" w:hAnsi="Times New Roman" w:cs="Times New Roman"/>
          <w:sz w:val="20"/>
          <w:szCs w:val="20"/>
        </w:rPr>
      </w:pPr>
      <w:r w:rsidRPr="00867BC9">
        <w:rPr>
          <w:rFonts w:ascii="Times New Roman" w:hAnsi="Times New Roman" w:cs="Times New Roman"/>
          <w:sz w:val="20"/>
          <w:szCs w:val="20"/>
        </w:rPr>
        <w:t>Si allega  alla presente i seguenti documenti:</w:t>
      </w:r>
    </w:p>
    <w:p w:rsidR="00AD45D5" w:rsidRPr="00867BC9" w:rsidRDefault="00AD45D5" w:rsidP="00C71201">
      <w:pPr>
        <w:widowControl w:val="0"/>
        <w:numPr>
          <w:ilvl w:val="0"/>
          <w:numId w:val="2"/>
        </w:numPr>
        <w:overflowPunct w:val="0"/>
        <w:autoSpaceDE w:val="0"/>
        <w:autoSpaceDN w:val="0"/>
        <w:adjustRightInd w:val="0"/>
        <w:spacing w:after="0"/>
        <w:jc w:val="both"/>
        <w:textAlignment w:val="baseline"/>
        <w:rPr>
          <w:rFonts w:ascii="Times New Roman" w:hAnsi="Times New Roman" w:cs="Times New Roman"/>
          <w:sz w:val="20"/>
          <w:szCs w:val="20"/>
        </w:rPr>
      </w:pPr>
      <w:r w:rsidRPr="00867BC9">
        <w:rPr>
          <w:rFonts w:ascii="Times New Roman" w:hAnsi="Times New Roman" w:cs="Times New Roman"/>
          <w:sz w:val="20"/>
          <w:szCs w:val="20"/>
        </w:rPr>
        <w:t xml:space="preserve">Copia fotostatica dell’attestazione ISEE del nucleo familiare, </w:t>
      </w:r>
      <w:r w:rsidR="00EB044D" w:rsidRPr="00867BC9">
        <w:rPr>
          <w:rFonts w:ascii="Times New Roman" w:hAnsi="Times New Roman" w:cs="Times New Roman"/>
          <w:sz w:val="20"/>
          <w:szCs w:val="20"/>
        </w:rPr>
        <w:t>in corso di validità</w:t>
      </w:r>
    </w:p>
    <w:p w:rsidR="00AD45D5" w:rsidRPr="00867BC9" w:rsidRDefault="00AD45D5" w:rsidP="00C71201">
      <w:pPr>
        <w:widowControl w:val="0"/>
        <w:numPr>
          <w:ilvl w:val="0"/>
          <w:numId w:val="2"/>
        </w:numPr>
        <w:overflowPunct w:val="0"/>
        <w:autoSpaceDE w:val="0"/>
        <w:autoSpaceDN w:val="0"/>
        <w:adjustRightInd w:val="0"/>
        <w:spacing w:after="0"/>
        <w:jc w:val="both"/>
        <w:textAlignment w:val="baseline"/>
        <w:rPr>
          <w:rFonts w:ascii="Times New Roman" w:hAnsi="Times New Roman" w:cs="Times New Roman"/>
          <w:sz w:val="20"/>
          <w:szCs w:val="20"/>
        </w:rPr>
      </w:pPr>
      <w:r w:rsidRPr="00867BC9">
        <w:rPr>
          <w:rFonts w:ascii="Times New Roman" w:hAnsi="Times New Roman" w:cs="Times New Roman"/>
          <w:sz w:val="20"/>
          <w:szCs w:val="20"/>
        </w:rPr>
        <w:t xml:space="preserve">Copia  della certificazione </w:t>
      </w:r>
      <w:r w:rsidR="00E95364" w:rsidRPr="00867BC9">
        <w:rPr>
          <w:rFonts w:ascii="Times New Roman" w:hAnsi="Times New Roman" w:cs="Times New Roman"/>
          <w:sz w:val="20"/>
          <w:szCs w:val="20"/>
        </w:rPr>
        <w:t xml:space="preserve">della Commissione Medica </w:t>
      </w:r>
      <w:r w:rsidRPr="00867BC9">
        <w:rPr>
          <w:rFonts w:ascii="Times New Roman" w:hAnsi="Times New Roman" w:cs="Times New Roman"/>
          <w:sz w:val="20"/>
          <w:szCs w:val="20"/>
        </w:rPr>
        <w:t xml:space="preserve"> di accertamento dell’handicap in situazione di gravità, ai sensi dell’art. 3, comma 3, legge n. 104/1992 e/o certificazione della Commissione Medica con il riconoscimento del  100% + Accompagnamento;</w:t>
      </w:r>
    </w:p>
    <w:p w:rsidR="008866AB" w:rsidRPr="00867BC9" w:rsidRDefault="008866AB" w:rsidP="00C71201">
      <w:pPr>
        <w:pStyle w:val="Paragrafoelenco"/>
        <w:numPr>
          <w:ilvl w:val="0"/>
          <w:numId w:val="2"/>
        </w:numPr>
        <w:jc w:val="both"/>
        <w:rPr>
          <w:rFonts w:ascii="Times New Roman" w:hAnsi="Times New Roman" w:cs="Times New Roman"/>
          <w:sz w:val="20"/>
          <w:szCs w:val="20"/>
        </w:rPr>
      </w:pPr>
      <w:r w:rsidRPr="00867BC9">
        <w:rPr>
          <w:rFonts w:ascii="Times New Roman" w:hAnsi="Times New Roman" w:cs="Times New Roman"/>
          <w:sz w:val="20"/>
          <w:szCs w:val="20"/>
        </w:rPr>
        <w:t>Certificazione medico di famiglia completa dell’apposita scala di valutazione ( SVAMA), che attesta la non autosufficienza in maniera precisa e  Standardizzata nei casi di situazioni  invalidanti recenti</w:t>
      </w:r>
    </w:p>
    <w:p w:rsidR="00AD45D5" w:rsidRPr="00867BC9" w:rsidRDefault="00AD45D5" w:rsidP="00C71201">
      <w:pPr>
        <w:widowControl w:val="0"/>
        <w:numPr>
          <w:ilvl w:val="0"/>
          <w:numId w:val="2"/>
        </w:numPr>
        <w:overflowPunct w:val="0"/>
        <w:autoSpaceDE w:val="0"/>
        <w:autoSpaceDN w:val="0"/>
        <w:adjustRightInd w:val="0"/>
        <w:spacing w:after="0"/>
        <w:jc w:val="both"/>
        <w:textAlignment w:val="baseline"/>
        <w:rPr>
          <w:rFonts w:ascii="Times New Roman" w:hAnsi="Times New Roman" w:cs="Times New Roman"/>
          <w:sz w:val="20"/>
          <w:szCs w:val="20"/>
        </w:rPr>
      </w:pPr>
      <w:r w:rsidRPr="00867BC9">
        <w:rPr>
          <w:rFonts w:ascii="Times New Roman" w:hAnsi="Times New Roman" w:cs="Times New Roman"/>
          <w:sz w:val="20"/>
          <w:szCs w:val="20"/>
        </w:rPr>
        <w:t xml:space="preserve">Copia fotostatica del documento di riconoscimento del richiedente e  </w:t>
      </w:r>
      <w:r w:rsidR="00A36BCA" w:rsidRPr="00867BC9">
        <w:rPr>
          <w:rFonts w:ascii="Times New Roman" w:hAnsi="Times New Roman" w:cs="Times New Roman"/>
          <w:sz w:val="20"/>
          <w:szCs w:val="20"/>
        </w:rPr>
        <w:t>dell’anziano non autosufficiente.</w:t>
      </w:r>
    </w:p>
    <w:p w:rsidR="000A4C7E" w:rsidRPr="00867BC9" w:rsidRDefault="000A4C7E" w:rsidP="00C71201">
      <w:pPr>
        <w:pStyle w:val="Rientrocorpodeltesto"/>
        <w:ind w:left="0"/>
        <w:rPr>
          <w:rFonts w:ascii="Times New Roman" w:eastAsia="Calibri" w:hAnsi="Times New Roman" w:cs="Times New Roman"/>
          <w:sz w:val="20"/>
          <w:szCs w:val="20"/>
        </w:rPr>
      </w:pPr>
      <w:r w:rsidRPr="00867BC9">
        <w:rPr>
          <w:rFonts w:ascii="Times New Roman" w:eastAsia="Calibri" w:hAnsi="Times New Roman" w:cs="Times New Roman"/>
          <w:sz w:val="20"/>
          <w:szCs w:val="20"/>
        </w:rPr>
        <w:t>San Cataldo,  _________________________</w:t>
      </w:r>
      <w:r w:rsidRPr="00867BC9">
        <w:rPr>
          <w:rFonts w:ascii="Times New Roman" w:eastAsia="Calibri" w:hAnsi="Times New Roman" w:cs="Times New Roman"/>
          <w:sz w:val="20"/>
          <w:szCs w:val="20"/>
        </w:rPr>
        <w:tab/>
        <w:t xml:space="preserve">          </w:t>
      </w:r>
    </w:p>
    <w:p w:rsidR="000A4C7E" w:rsidRPr="00867BC9" w:rsidRDefault="00764072" w:rsidP="00764072">
      <w:pPr>
        <w:widowControl w:val="0"/>
        <w:jc w:val="right"/>
        <w:rPr>
          <w:rFonts w:ascii="Times New Roman" w:hAnsi="Times New Roman" w:cs="Times New Roman"/>
          <w:sz w:val="20"/>
          <w:szCs w:val="20"/>
        </w:rPr>
      </w:pPr>
      <w:r w:rsidRPr="00867BC9">
        <w:rPr>
          <w:rFonts w:ascii="Times New Roman" w:hAnsi="Times New Roman" w:cs="Times New Roman"/>
          <w:sz w:val="20"/>
          <w:szCs w:val="20"/>
        </w:rPr>
        <w:t xml:space="preserve">                                                                                                                       </w:t>
      </w:r>
      <w:r w:rsidR="000A4C7E" w:rsidRPr="00867BC9">
        <w:rPr>
          <w:rFonts w:ascii="Times New Roman" w:hAnsi="Times New Roman" w:cs="Times New Roman"/>
          <w:sz w:val="20"/>
          <w:szCs w:val="20"/>
        </w:rPr>
        <w:t xml:space="preserve">IL </w:t>
      </w:r>
      <w:r w:rsidR="000A4C7E" w:rsidRPr="00867BC9">
        <w:rPr>
          <w:rFonts w:ascii="Times New Roman" w:eastAsia="Calibri" w:hAnsi="Times New Roman" w:cs="Times New Roman"/>
          <w:sz w:val="20"/>
          <w:szCs w:val="20"/>
        </w:rPr>
        <w:t>DICHIARANTE</w:t>
      </w:r>
      <w:r w:rsidR="000A4C7E" w:rsidRPr="00867BC9">
        <w:rPr>
          <w:rFonts w:ascii="Times New Roman" w:hAnsi="Times New Roman" w:cs="Times New Roman"/>
          <w:sz w:val="20"/>
          <w:szCs w:val="20"/>
        </w:rPr>
        <w:t xml:space="preserve"> </w:t>
      </w:r>
      <w:r w:rsidRPr="00867BC9">
        <w:rPr>
          <w:rFonts w:ascii="Times New Roman" w:hAnsi="Times New Roman" w:cs="Times New Roman"/>
          <w:sz w:val="20"/>
          <w:szCs w:val="20"/>
        </w:rPr>
        <w:t xml:space="preserve">                                                                                                                                                                                </w:t>
      </w:r>
      <w:r w:rsidR="000A4C7E" w:rsidRPr="00867BC9">
        <w:rPr>
          <w:rFonts w:ascii="Times New Roman" w:hAnsi="Times New Roman" w:cs="Times New Roman"/>
          <w:sz w:val="20"/>
          <w:szCs w:val="20"/>
        </w:rPr>
        <w:t>(Firma</w:t>
      </w:r>
      <w:r w:rsidRPr="00867BC9">
        <w:rPr>
          <w:rFonts w:ascii="Times New Roman" w:hAnsi="Times New Roman" w:cs="Times New Roman"/>
          <w:sz w:val="20"/>
          <w:szCs w:val="20"/>
        </w:rPr>
        <w:t xml:space="preserve"> del Richiedente</w:t>
      </w:r>
      <w:r w:rsidR="000A4C7E" w:rsidRPr="00867BC9">
        <w:rPr>
          <w:rFonts w:ascii="Times New Roman" w:hAnsi="Times New Roman" w:cs="Times New Roman"/>
          <w:sz w:val="20"/>
          <w:szCs w:val="20"/>
        </w:rPr>
        <w:t>)</w:t>
      </w:r>
    </w:p>
    <w:p w:rsidR="009F10BC" w:rsidRPr="00867BC9" w:rsidRDefault="000A4C7E" w:rsidP="00247BED">
      <w:pPr>
        <w:widowControl w:val="0"/>
        <w:rPr>
          <w:rFonts w:ascii="Times New Roman" w:hAnsi="Times New Roman" w:cs="Times New Roman"/>
          <w:sz w:val="20"/>
          <w:szCs w:val="20"/>
        </w:rPr>
      </w:pPr>
      <w:r w:rsidRPr="00867BC9">
        <w:rPr>
          <w:rFonts w:ascii="Times New Roman" w:hAnsi="Times New Roman" w:cs="Times New Roman"/>
          <w:sz w:val="20"/>
          <w:szCs w:val="20"/>
        </w:rPr>
        <w:t xml:space="preserve">                                                                                                                    </w:t>
      </w:r>
      <w:r w:rsidR="00764072" w:rsidRPr="00867BC9">
        <w:rPr>
          <w:rFonts w:ascii="Times New Roman" w:hAnsi="Times New Roman" w:cs="Times New Roman"/>
          <w:sz w:val="20"/>
          <w:szCs w:val="20"/>
        </w:rPr>
        <w:t xml:space="preserve">                                  </w:t>
      </w:r>
      <w:r w:rsidRPr="00867BC9">
        <w:rPr>
          <w:rFonts w:ascii="Times New Roman" w:hAnsi="Times New Roman" w:cs="Times New Roman"/>
          <w:sz w:val="20"/>
          <w:szCs w:val="20"/>
        </w:rPr>
        <w:t>____________________</w:t>
      </w:r>
    </w:p>
    <w:p w:rsidR="00247BED" w:rsidRPr="00867BC9" w:rsidRDefault="00247BED" w:rsidP="00247BED">
      <w:pPr>
        <w:widowControl w:val="0"/>
        <w:rPr>
          <w:rFonts w:ascii="Times New Roman" w:eastAsia="Calibri" w:hAnsi="Times New Roman" w:cs="Times New Roman"/>
          <w:sz w:val="20"/>
          <w:szCs w:val="20"/>
        </w:rPr>
      </w:pPr>
    </w:p>
    <w:p w:rsidR="00B8276D" w:rsidRPr="00867BC9" w:rsidRDefault="00B8276D" w:rsidP="00B8276D">
      <w:pPr>
        <w:spacing w:line="360" w:lineRule="auto"/>
        <w:rPr>
          <w:rFonts w:ascii="Times New Roman" w:hAnsi="Times New Roman" w:cs="Times New Roman"/>
          <w:sz w:val="18"/>
          <w:szCs w:val="18"/>
        </w:rPr>
      </w:pPr>
      <w:r w:rsidRPr="00867BC9">
        <w:rPr>
          <w:rFonts w:ascii="Times New Roman" w:hAnsi="Times New Roman" w:cs="Times New Roman"/>
          <w:sz w:val="18"/>
          <w:szCs w:val="18"/>
        </w:rPr>
        <w:t xml:space="preserve">Il/la sottoscritto/a acconsente che, in riferimento al D.Lgs. </w:t>
      </w:r>
      <w:r w:rsidRPr="00867BC9">
        <w:rPr>
          <w:rStyle w:val="fontstyle01"/>
          <w:color w:val="auto"/>
          <w:sz w:val="18"/>
          <w:szCs w:val="18"/>
        </w:rPr>
        <w:t>101/2018 e dell'art.</w:t>
      </w:r>
      <w:r w:rsidRPr="00867BC9">
        <w:rPr>
          <w:rFonts w:ascii="Times New Roman" w:hAnsi="Times New Roman" w:cs="Times New Roman"/>
          <w:sz w:val="18"/>
          <w:szCs w:val="18"/>
        </w:rPr>
        <w:t xml:space="preserve"> </w:t>
      </w:r>
      <w:r w:rsidRPr="00867BC9">
        <w:rPr>
          <w:rStyle w:val="fontstyle01"/>
          <w:color w:val="auto"/>
          <w:sz w:val="18"/>
          <w:szCs w:val="18"/>
        </w:rPr>
        <w:t xml:space="preserve">13 GDPR (Regolamento UE 2016/679), </w:t>
      </w:r>
      <w:r w:rsidRPr="00867BC9">
        <w:rPr>
          <w:rStyle w:val="fontstyle01"/>
          <w:color w:val="auto"/>
        </w:rPr>
        <w:t xml:space="preserve"> </w:t>
      </w:r>
      <w:r w:rsidRPr="00867BC9">
        <w:rPr>
          <w:rFonts w:ascii="Times New Roman" w:hAnsi="Times New Roman" w:cs="Times New Roman"/>
          <w:sz w:val="18"/>
          <w:szCs w:val="18"/>
        </w:rPr>
        <w:t>i dati personali inseriti nel presente modulo, siano oggetto di trattamenti quale registrazione, conservazione, elaborazione etc. da parte dell’Ufficio Politiche Sociali del comune di San Cataldo per l’uso strettamente necessario cui la presente è riferita. Il richiedente dichiara di essere a conoscenza della su citata normativa.</w:t>
      </w:r>
    </w:p>
    <w:p w:rsidR="00764072" w:rsidRPr="00867BC9" w:rsidRDefault="00764072" w:rsidP="00C71201">
      <w:pPr>
        <w:widowControl w:val="0"/>
        <w:rPr>
          <w:rFonts w:ascii="Times New Roman" w:eastAsia="Calibri" w:hAnsi="Times New Roman" w:cs="Times New Roman"/>
          <w:i/>
          <w:sz w:val="20"/>
          <w:szCs w:val="20"/>
        </w:rPr>
      </w:pPr>
    </w:p>
    <w:p w:rsidR="00764072" w:rsidRPr="00867BC9" w:rsidRDefault="00764072" w:rsidP="00C71201">
      <w:pPr>
        <w:widowControl w:val="0"/>
        <w:rPr>
          <w:rFonts w:ascii="Times New Roman" w:eastAsia="Calibri" w:hAnsi="Times New Roman" w:cs="Times New Roman"/>
          <w:i/>
          <w:sz w:val="20"/>
          <w:szCs w:val="20"/>
        </w:rPr>
      </w:pPr>
    </w:p>
    <w:p w:rsidR="00A36BCA" w:rsidRPr="00867BC9" w:rsidRDefault="000A4C7E" w:rsidP="00C71201">
      <w:pPr>
        <w:widowControl w:val="0"/>
        <w:rPr>
          <w:rFonts w:ascii="Times New Roman" w:hAnsi="Times New Roman" w:cs="Times New Roman"/>
          <w:sz w:val="20"/>
          <w:szCs w:val="20"/>
        </w:rPr>
      </w:pPr>
      <w:r w:rsidRPr="00867BC9">
        <w:rPr>
          <w:rFonts w:ascii="Times New Roman" w:eastAsia="Calibri" w:hAnsi="Times New Roman" w:cs="Times New Roman"/>
          <w:i/>
          <w:sz w:val="20"/>
          <w:szCs w:val="20"/>
        </w:rPr>
        <w:t>San Cataldo li_______________</w:t>
      </w:r>
      <w:r w:rsidR="00A36BCA" w:rsidRPr="00867BC9">
        <w:rPr>
          <w:rFonts w:ascii="Times New Roman" w:hAnsi="Times New Roman" w:cs="Times New Roman"/>
          <w:i/>
          <w:sz w:val="20"/>
          <w:szCs w:val="20"/>
        </w:rPr>
        <w:t xml:space="preserve">                                                                           </w:t>
      </w:r>
      <w:r w:rsidR="00A36BCA" w:rsidRPr="00867BC9">
        <w:rPr>
          <w:rFonts w:ascii="Times New Roman" w:hAnsi="Times New Roman" w:cs="Times New Roman"/>
          <w:sz w:val="20"/>
          <w:szCs w:val="20"/>
        </w:rPr>
        <w:t xml:space="preserve">IL </w:t>
      </w:r>
      <w:r w:rsidR="00A36BCA" w:rsidRPr="00867BC9">
        <w:rPr>
          <w:rFonts w:ascii="Times New Roman" w:eastAsia="Calibri" w:hAnsi="Times New Roman" w:cs="Times New Roman"/>
          <w:sz w:val="20"/>
          <w:szCs w:val="20"/>
        </w:rPr>
        <w:t>DICHIARANTE</w:t>
      </w:r>
      <w:r w:rsidR="00A36BCA" w:rsidRPr="00867BC9">
        <w:rPr>
          <w:rFonts w:ascii="Times New Roman" w:hAnsi="Times New Roman" w:cs="Times New Roman"/>
          <w:sz w:val="20"/>
          <w:szCs w:val="20"/>
        </w:rPr>
        <w:t xml:space="preserve"> (Firma)</w:t>
      </w:r>
    </w:p>
    <w:p w:rsidR="00C71201" w:rsidRPr="00867BC9" w:rsidRDefault="00C71201" w:rsidP="00C71201">
      <w:pPr>
        <w:widowControl w:val="0"/>
        <w:rPr>
          <w:rFonts w:ascii="Times New Roman" w:hAnsi="Times New Roman" w:cs="Times New Roman"/>
          <w:sz w:val="20"/>
          <w:szCs w:val="20"/>
        </w:rPr>
      </w:pP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r>
      <w:r w:rsidRPr="00867BC9">
        <w:rPr>
          <w:rFonts w:ascii="Times New Roman" w:hAnsi="Times New Roman" w:cs="Times New Roman"/>
          <w:sz w:val="20"/>
          <w:szCs w:val="20"/>
        </w:rPr>
        <w:tab/>
        <w:t xml:space="preserve">        _______________________________</w:t>
      </w:r>
    </w:p>
    <w:sectPr w:rsidR="00C71201" w:rsidRPr="00867BC9" w:rsidSect="00B60A4F">
      <w:footerReference w:type="default" r:id="rId20"/>
      <w:pgSz w:w="11906" w:h="16838"/>
      <w:pgMar w:top="426"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95F" w:rsidRDefault="0082795F" w:rsidP="000A4C7E">
      <w:pPr>
        <w:spacing w:after="0" w:line="240" w:lineRule="auto"/>
      </w:pPr>
      <w:r>
        <w:separator/>
      </w:r>
    </w:p>
  </w:endnote>
  <w:endnote w:type="continuationSeparator" w:id="0">
    <w:p w:rsidR="0082795F" w:rsidRDefault="0082795F" w:rsidP="000A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ple Chancery">
    <w:altName w:val="Vivaldi"/>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596449"/>
      <w:docPartObj>
        <w:docPartGallery w:val="Page Numbers (Bottom of Page)"/>
        <w:docPartUnique/>
      </w:docPartObj>
    </w:sdtPr>
    <w:sdtEndPr/>
    <w:sdtContent>
      <w:p w:rsidR="000A4C7E" w:rsidRDefault="00FE317F">
        <w:pPr>
          <w:pStyle w:val="Pidipagina"/>
          <w:jc w:val="right"/>
        </w:pPr>
        <w:r>
          <w:fldChar w:fldCharType="begin"/>
        </w:r>
        <w:r>
          <w:instrText xml:space="preserve"> PAGE   \* MERGEFORMAT </w:instrText>
        </w:r>
        <w:r>
          <w:fldChar w:fldCharType="separate"/>
        </w:r>
        <w:r w:rsidR="00E374E5">
          <w:rPr>
            <w:noProof/>
          </w:rPr>
          <w:t>4</w:t>
        </w:r>
        <w:r>
          <w:rPr>
            <w:noProof/>
          </w:rPr>
          <w:fldChar w:fldCharType="end"/>
        </w:r>
      </w:p>
    </w:sdtContent>
  </w:sdt>
  <w:p w:rsidR="000A4C7E" w:rsidRDefault="000A4C7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95F" w:rsidRDefault="0082795F" w:rsidP="000A4C7E">
      <w:pPr>
        <w:spacing w:after="0" w:line="240" w:lineRule="auto"/>
      </w:pPr>
      <w:r>
        <w:separator/>
      </w:r>
    </w:p>
  </w:footnote>
  <w:footnote w:type="continuationSeparator" w:id="0">
    <w:p w:rsidR="0082795F" w:rsidRDefault="0082795F" w:rsidP="000A4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2507"/>
    <w:multiLevelType w:val="hybridMultilevel"/>
    <w:tmpl w:val="AC608686"/>
    <w:lvl w:ilvl="0" w:tplc="08BEE456">
      <w:numFmt w:val="bullet"/>
      <w:lvlText w:val="-"/>
      <w:lvlJc w:val="left"/>
      <w:pPr>
        <w:tabs>
          <w:tab w:val="num" w:pos="3578"/>
        </w:tabs>
        <w:ind w:left="3578" w:hanging="360"/>
      </w:pPr>
      <w:rPr>
        <w:rFonts w:ascii="Sylfaen" w:hAnsi="Sylfaen" w:hint="default"/>
      </w:rPr>
    </w:lvl>
    <w:lvl w:ilvl="1" w:tplc="A878AF76">
      <w:start w:val="1"/>
      <w:numFmt w:val="lowerLetter"/>
      <w:lvlText w:val="%2)"/>
      <w:lvlJc w:val="left"/>
      <w:pPr>
        <w:tabs>
          <w:tab w:val="num" w:pos="720"/>
        </w:tabs>
        <w:ind w:left="1440" w:hanging="360"/>
      </w:pPr>
      <w:rPr>
        <w:rFonts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80CAD"/>
    <w:multiLevelType w:val="hybridMultilevel"/>
    <w:tmpl w:val="3A96EDB2"/>
    <w:lvl w:ilvl="0" w:tplc="B8DE8B02">
      <w:numFmt w:val="bullet"/>
      <w:lvlText w:val=""/>
      <w:legacy w:legacy="1" w:legacySpace="0" w:legacyIndent="360"/>
      <w:lvlJc w:val="left"/>
      <w:pPr>
        <w:ind w:left="0" w:firstLine="0"/>
      </w:pPr>
      <w:rPr>
        <w:rFonts w:ascii="Wingdings" w:hAnsi="Wingdings" w:hint="default"/>
        <w:sz w:val="32"/>
      </w:rPr>
    </w:lvl>
    <w:lvl w:ilvl="1" w:tplc="7FEAC2EA">
      <w:start w:val="1"/>
      <w:numFmt w:val="bullet"/>
      <w:lvlText w:val=""/>
      <w:lvlJc w:val="left"/>
      <w:pPr>
        <w:tabs>
          <w:tab w:val="num" w:pos="1647"/>
        </w:tabs>
        <w:ind w:left="1647" w:hanging="567"/>
      </w:pPr>
      <w:rPr>
        <w:rFonts w:ascii="Wingdings" w:hAnsi="Wingdings" w:hint="default"/>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E53A8"/>
    <w:multiLevelType w:val="hybridMultilevel"/>
    <w:tmpl w:val="184A1748"/>
    <w:lvl w:ilvl="0" w:tplc="E23E0CC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49063AA6"/>
    <w:multiLevelType w:val="hybridMultilevel"/>
    <w:tmpl w:val="48BCB63A"/>
    <w:lvl w:ilvl="0" w:tplc="0410000D">
      <w:start w:val="1"/>
      <w:numFmt w:val="bullet"/>
      <w:lvlText w:val=""/>
      <w:lvlJc w:val="left"/>
      <w:pPr>
        <w:ind w:left="1055" w:hanging="360"/>
      </w:pPr>
      <w:rPr>
        <w:rFonts w:ascii="Wingdings" w:hAnsi="Wingdings" w:hint="default"/>
      </w:rPr>
    </w:lvl>
    <w:lvl w:ilvl="1" w:tplc="04100003" w:tentative="1">
      <w:start w:val="1"/>
      <w:numFmt w:val="bullet"/>
      <w:lvlText w:val="o"/>
      <w:lvlJc w:val="left"/>
      <w:pPr>
        <w:ind w:left="1775" w:hanging="360"/>
      </w:pPr>
      <w:rPr>
        <w:rFonts w:ascii="Courier New" w:hAnsi="Courier New" w:cs="Courier New" w:hint="default"/>
      </w:rPr>
    </w:lvl>
    <w:lvl w:ilvl="2" w:tplc="04100005" w:tentative="1">
      <w:start w:val="1"/>
      <w:numFmt w:val="bullet"/>
      <w:lvlText w:val=""/>
      <w:lvlJc w:val="left"/>
      <w:pPr>
        <w:ind w:left="2495" w:hanging="360"/>
      </w:pPr>
      <w:rPr>
        <w:rFonts w:ascii="Wingdings" w:hAnsi="Wingdings" w:hint="default"/>
      </w:rPr>
    </w:lvl>
    <w:lvl w:ilvl="3" w:tplc="04100001" w:tentative="1">
      <w:start w:val="1"/>
      <w:numFmt w:val="bullet"/>
      <w:lvlText w:val=""/>
      <w:lvlJc w:val="left"/>
      <w:pPr>
        <w:ind w:left="3215" w:hanging="360"/>
      </w:pPr>
      <w:rPr>
        <w:rFonts w:ascii="Symbol" w:hAnsi="Symbol" w:hint="default"/>
      </w:rPr>
    </w:lvl>
    <w:lvl w:ilvl="4" w:tplc="04100003" w:tentative="1">
      <w:start w:val="1"/>
      <w:numFmt w:val="bullet"/>
      <w:lvlText w:val="o"/>
      <w:lvlJc w:val="left"/>
      <w:pPr>
        <w:ind w:left="3935" w:hanging="360"/>
      </w:pPr>
      <w:rPr>
        <w:rFonts w:ascii="Courier New" w:hAnsi="Courier New" w:cs="Courier New" w:hint="default"/>
      </w:rPr>
    </w:lvl>
    <w:lvl w:ilvl="5" w:tplc="04100005" w:tentative="1">
      <w:start w:val="1"/>
      <w:numFmt w:val="bullet"/>
      <w:lvlText w:val=""/>
      <w:lvlJc w:val="left"/>
      <w:pPr>
        <w:ind w:left="4655" w:hanging="360"/>
      </w:pPr>
      <w:rPr>
        <w:rFonts w:ascii="Wingdings" w:hAnsi="Wingdings" w:hint="default"/>
      </w:rPr>
    </w:lvl>
    <w:lvl w:ilvl="6" w:tplc="04100001" w:tentative="1">
      <w:start w:val="1"/>
      <w:numFmt w:val="bullet"/>
      <w:lvlText w:val=""/>
      <w:lvlJc w:val="left"/>
      <w:pPr>
        <w:ind w:left="5375" w:hanging="360"/>
      </w:pPr>
      <w:rPr>
        <w:rFonts w:ascii="Symbol" w:hAnsi="Symbol" w:hint="default"/>
      </w:rPr>
    </w:lvl>
    <w:lvl w:ilvl="7" w:tplc="04100003" w:tentative="1">
      <w:start w:val="1"/>
      <w:numFmt w:val="bullet"/>
      <w:lvlText w:val="o"/>
      <w:lvlJc w:val="left"/>
      <w:pPr>
        <w:ind w:left="6095" w:hanging="360"/>
      </w:pPr>
      <w:rPr>
        <w:rFonts w:ascii="Courier New" w:hAnsi="Courier New" w:cs="Courier New" w:hint="default"/>
      </w:rPr>
    </w:lvl>
    <w:lvl w:ilvl="8" w:tplc="04100005" w:tentative="1">
      <w:start w:val="1"/>
      <w:numFmt w:val="bullet"/>
      <w:lvlText w:val=""/>
      <w:lvlJc w:val="left"/>
      <w:pPr>
        <w:ind w:left="6815" w:hanging="360"/>
      </w:pPr>
      <w:rPr>
        <w:rFonts w:ascii="Wingdings" w:hAnsi="Wingdings" w:hint="default"/>
      </w:rPr>
    </w:lvl>
  </w:abstractNum>
  <w:abstractNum w:abstractNumId="4" w15:restartNumberingAfterBreak="0">
    <w:nsid w:val="51C95739"/>
    <w:multiLevelType w:val="hybridMultilevel"/>
    <w:tmpl w:val="CA9668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CB39AC"/>
    <w:multiLevelType w:val="hybridMultilevel"/>
    <w:tmpl w:val="7286DD3A"/>
    <w:lvl w:ilvl="0" w:tplc="D9506286">
      <w:start w:val="1"/>
      <w:numFmt w:val="bullet"/>
      <w:lvlText w:val="-"/>
      <w:lvlJc w:val="left"/>
      <w:pPr>
        <w:ind w:left="786" w:hanging="360"/>
      </w:pPr>
      <w:rPr>
        <w:rFonts w:ascii="Times New Roman" w:eastAsia="Times New Roman" w:hAnsi="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62196"/>
    <w:rsid w:val="00030100"/>
    <w:rsid w:val="00071148"/>
    <w:rsid w:val="0007705E"/>
    <w:rsid w:val="000939BE"/>
    <w:rsid w:val="000A4C7E"/>
    <w:rsid w:val="000C0458"/>
    <w:rsid w:val="000E1244"/>
    <w:rsid w:val="001013B7"/>
    <w:rsid w:val="00106F93"/>
    <w:rsid w:val="001173D0"/>
    <w:rsid w:val="001474A7"/>
    <w:rsid w:val="00152D81"/>
    <w:rsid w:val="001D7E98"/>
    <w:rsid w:val="002069FD"/>
    <w:rsid w:val="002073B2"/>
    <w:rsid w:val="00215646"/>
    <w:rsid w:val="00215FFA"/>
    <w:rsid w:val="00247BED"/>
    <w:rsid w:val="00255EF5"/>
    <w:rsid w:val="00256BF9"/>
    <w:rsid w:val="0028122F"/>
    <w:rsid w:val="00286C5A"/>
    <w:rsid w:val="00296F12"/>
    <w:rsid w:val="002A5CBA"/>
    <w:rsid w:val="002B1C40"/>
    <w:rsid w:val="003055C9"/>
    <w:rsid w:val="0033779C"/>
    <w:rsid w:val="00346149"/>
    <w:rsid w:val="003615F5"/>
    <w:rsid w:val="00365D37"/>
    <w:rsid w:val="00373717"/>
    <w:rsid w:val="00406A1B"/>
    <w:rsid w:val="00523BF6"/>
    <w:rsid w:val="005577CF"/>
    <w:rsid w:val="005A5179"/>
    <w:rsid w:val="005B765F"/>
    <w:rsid w:val="005E31A5"/>
    <w:rsid w:val="00652C93"/>
    <w:rsid w:val="006760B2"/>
    <w:rsid w:val="006A6F42"/>
    <w:rsid w:val="006D0B88"/>
    <w:rsid w:val="006E0C90"/>
    <w:rsid w:val="006E78E4"/>
    <w:rsid w:val="006F14C4"/>
    <w:rsid w:val="006F5CCE"/>
    <w:rsid w:val="007002BE"/>
    <w:rsid w:val="007536AD"/>
    <w:rsid w:val="00764072"/>
    <w:rsid w:val="00770216"/>
    <w:rsid w:val="00792495"/>
    <w:rsid w:val="008073D5"/>
    <w:rsid w:val="0082795F"/>
    <w:rsid w:val="00842A4B"/>
    <w:rsid w:val="00862196"/>
    <w:rsid w:val="00867BC9"/>
    <w:rsid w:val="008866AB"/>
    <w:rsid w:val="008A0370"/>
    <w:rsid w:val="008B07ED"/>
    <w:rsid w:val="008B3DA8"/>
    <w:rsid w:val="008D7D3C"/>
    <w:rsid w:val="008F7864"/>
    <w:rsid w:val="0091395C"/>
    <w:rsid w:val="00955949"/>
    <w:rsid w:val="009E6C20"/>
    <w:rsid w:val="009F10BC"/>
    <w:rsid w:val="009F762D"/>
    <w:rsid w:val="00A100EE"/>
    <w:rsid w:val="00A36BCA"/>
    <w:rsid w:val="00A37C3D"/>
    <w:rsid w:val="00A80878"/>
    <w:rsid w:val="00AD45D5"/>
    <w:rsid w:val="00AF68B1"/>
    <w:rsid w:val="00B60A4F"/>
    <w:rsid w:val="00B727FA"/>
    <w:rsid w:val="00B743C5"/>
    <w:rsid w:val="00B82205"/>
    <w:rsid w:val="00B8276D"/>
    <w:rsid w:val="00BA124C"/>
    <w:rsid w:val="00BA614F"/>
    <w:rsid w:val="00C14FA1"/>
    <w:rsid w:val="00C37446"/>
    <w:rsid w:val="00C71201"/>
    <w:rsid w:val="00C81B15"/>
    <w:rsid w:val="00C936DA"/>
    <w:rsid w:val="00CD4DF3"/>
    <w:rsid w:val="00D1218A"/>
    <w:rsid w:val="00D22B23"/>
    <w:rsid w:val="00D5553F"/>
    <w:rsid w:val="00D64CBB"/>
    <w:rsid w:val="00D672CD"/>
    <w:rsid w:val="00DE06E4"/>
    <w:rsid w:val="00DE4E63"/>
    <w:rsid w:val="00DE5710"/>
    <w:rsid w:val="00E11D3F"/>
    <w:rsid w:val="00E14BC8"/>
    <w:rsid w:val="00E27ECC"/>
    <w:rsid w:val="00E374E5"/>
    <w:rsid w:val="00E4750F"/>
    <w:rsid w:val="00E56B7D"/>
    <w:rsid w:val="00E6107F"/>
    <w:rsid w:val="00E63C94"/>
    <w:rsid w:val="00E95364"/>
    <w:rsid w:val="00E96196"/>
    <w:rsid w:val="00EA4358"/>
    <w:rsid w:val="00EB044D"/>
    <w:rsid w:val="00EB0852"/>
    <w:rsid w:val="00EC6ECB"/>
    <w:rsid w:val="00ED587D"/>
    <w:rsid w:val="00ED730F"/>
    <w:rsid w:val="00EE1B95"/>
    <w:rsid w:val="00F079C4"/>
    <w:rsid w:val="00F221EC"/>
    <w:rsid w:val="00F6262F"/>
    <w:rsid w:val="00FD5FC4"/>
    <w:rsid w:val="00FE045D"/>
    <w:rsid w:val="00FE317F"/>
    <w:rsid w:val="00FE7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83C6F32"/>
  <w15:docId w15:val="{52E1107E-4068-4C02-A37D-E05A8DBA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6E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Carattere">
    <w:name w:val="Corpo del testo 2 Carattere"/>
    <w:link w:val="Corpodeltesto2"/>
    <w:locked/>
    <w:rsid w:val="00862196"/>
    <w:rPr>
      <w:sz w:val="24"/>
      <w:szCs w:val="24"/>
    </w:rPr>
  </w:style>
  <w:style w:type="paragraph" w:styleId="Corpodeltesto2">
    <w:name w:val="Body Text 2"/>
    <w:basedOn w:val="Normale"/>
    <w:link w:val="Corpodeltesto2Carattere"/>
    <w:rsid w:val="00862196"/>
    <w:pPr>
      <w:spacing w:after="120" w:line="480" w:lineRule="auto"/>
    </w:pPr>
    <w:rPr>
      <w:sz w:val="24"/>
      <w:szCs w:val="24"/>
    </w:rPr>
  </w:style>
  <w:style w:type="character" w:customStyle="1" w:styleId="Corpodeltesto2Carattere1">
    <w:name w:val="Corpo del testo 2 Carattere1"/>
    <w:basedOn w:val="Carpredefinitoparagrafo"/>
    <w:uiPriority w:val="99"/>
    <w:semiHidden/>
    <w:rsid w:val="00862196"/>
  </w:style>
  <w:style w:type="paragraph" w:styleId="Corpodeltesto3">
    <w:name w:val="Body Text 3"/>
    <w:basedOn w:val="Normale"/>
    <w:link w:val="Corpodeltesto3Carattere"/>
    <w:uiPriority w:val="99"/>
    <w:unhideWhenUsed/>
    <w:rsid w:val="00E27ECC"/>
    <w:pPr>
      <w:spacing w:after="120"/>
    </w:pPr>
    <w:rPr>
      <w:sz w:val="16"/>
      <w:szCs w:val="16"/>
    </w:rPr>
  </w:style>
  <w:style w:type="character" w:customStyle="1" w:styleId="Corpodeltesto3Carattere">
    <w:name w:val="Corpo del testo 3 Carattere"/>
    <w:basedOn w:val="Carpredefinitoparagrafo"/>
    <w:link w:val="Corpodeltesto3"/>
    <w:uiPriority w:val="99"/>
    <w:rsid w:val="00E27ECC"/>
    <w:rPr>
      <w:sz w:val="16"/>
      <w:szCs w:val="16"/>
    </w:rPr>
  </w:style>
  <w:style w:type="paragraph" w:styleId="Rientrocorpodeltesto">
    <w:name w:val="Body Text Indent"/>
    <w:basedOn w:val="Normale"/>
    <w:link w:val="RientrocorpodeltestoCarattere"/>
    <w:uiPriority w:val="99"/>
    <w:unhideWhenUsed/>
    <w:rsid w:val="000E1244"/>
    <w:pPr>
      <w:spacing w:after="120"/>
      <w:ind w:left="283"/>
    </w:pPr>
  </w:style>
  <w:style w:type="character" w:customStyle="1" w:styleId="RientrocorpodeltestoCarattere">
    <w:name w:val="Rientro corpo del testo Carattere"/>
    <w:basedOn w:val="Carpredefinitoparagrafo"/>
    <w:link w:val="Rientrocorpodeltesto"/>
    <w:uiPriority w:val="99"/>
    <w:rsid w:val="000E1244"/>
  </w:style>
  <w:style w:type="paragraph" w:styleId="Intestazione">
    <w:name w:val="header"/>
    <w:basedOn w:val="Normale"/>
    <w:link w:val="IntestazioneCarattere"/>
    <w:uiPriority w:val="99"/>
    <w:semiHidden/>
    <w:unhideWhenUsed/>
    <w:rsid w:val="000A4C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A4C7E"/>
  </w:style>
  <w:style w:type="paragraph" w:styleId="Pidipagina">
    <w:name w:val="footer"/>
    <w:basedOn w:val="Normale"/>
    <w:link w:val="PidipaginaCarattere"/>
    <w:uiPriority w:val="99"/>
    <w:unhideWhenUsed/>
    <w:rsid w:val="000A4C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4C7E"/>
  </w:style>
  <w:style w:type="paragraph" w:styleId="Paragrafoelenco">
    <w:name w:val="List Paragraph"/>
    <w:basedOn w:val="Normale"/>
    <w:uiPriority w:val="34"/>
    <w:qFormat/>
    <w:rsid w:val="00AD45D5"/>
    <w:pPr>
      <w:ind w:left="720"/>
      <w:contextualSpacing/>
    </w:pPr>
  </w:style>
  <w:style w:type="table" w:styleId="Grigliatabella">
    <w:name w:val="Table Grid"/>
    <w:basedOn w:val="Tabellanormale"/>
    <w:uiPriority w:val="59"/>
    <w:rsid w:val="00365D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5577CF"/>
    <w:rPr>
      <w:color w:val="0000FF" w:themeColor="hyperlink"/>
      <w:u w:val="single"/>
    </w:rPr>
  </w:style>
  <w:style w:type="paragraph" w:styleId="Testofumetto">
    <w:name w:val="Balloon Text"/>
    <w:basedOn w:val="Normale"/>
    <w:link w:val="TestofumettoCarattere"/>
    <w:uiPriority w:val="99"/>
    <w:semiHidden/>
    <w:unhideWhenUsed/>
    <w:rsid w:val="00A808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0878"/>
    <w:rPr>
      <w:rFonts w:ascii="Segoe UI" w:hAnsi="Segoe UI" w:cs="Segoe UI"/>
      <w:sz w:val="18"/>
      <w:szCs w:val="18"/>
    </w:rPr>
  </w:style>
  <w:style w:type="character" w:customStyle="1" w:styleId="fontstyle01">
    <w:name w:val="fontstyle01"/>
    <w:rsid w:val="00B8276D"/>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bompensiere.it/" TargetMode="External"/><Relationship Id="rId18" Type="http://schemas.openxmlformats.org/officeDocument/2006/relationships/hyperlink" Target="mailto:adi.san.cataldo@asp.cl.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t.wikipedia.org/" TargetMode="Externa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upload.wikimedia.org/wikipedia" TargetMode="External"/><Relationship Id="rId10" Type="http://schemas.openxmlformats.org/officeDocument/2006/relationships/image" Target="media/image2.png"/><Relationship Id="rId19" Type="http://schemas.openxmlformats.org/officeDocument/2006/relationships/hyperlink" Target="mailto:protocollo@pec.comune.san-cataldo.cl.it" TargetMode="External"/><Relationship Id="rId4" Type="http://schemas.openxmlformats.org/officeDocument/2006/relationships/webSettings" Target="webSettings.xml"/><Relationship Id="rId9" Type="http://schemas.openxmlformats.org/officeDocument/2006/relationships/hyperlink" Target="http://upload.wikimedia.org/w"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1496</Words>
  <Characters>8530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dc:creator>
  <cp:lastModifiedBy>Comune</cp:lastModifiedBy>
  <cp:revision>87</cp:revision>
  <cp:lastPrinted>2021-01-12T12:19:00Z</cp:lastPrinted>
  <dcterms:created xsi:type="dcterms:W3CDTF">2015-01-07T09:52:00Z</dcterms:created>
  <dcterms:modified xsi:type="dcterms:W3CDTF">2025-06-04T08:23:00Z</dcterms:modified>
</cp:coreProperties>
</file>