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207C" w:rsidRPr="003E2952" w:rsidRDefault="001B207C" w:rsidP="001B207C">
      <w:pPr>
        <w:spacing w:line="276" w:lineRule="auto"/>
        <w:rPr>
          <w:rFonts w:ascii="Arial-BoldMT" w:eastAsia="Times New Roman" w:hAnsi="Arial-BoldMT" w:cs="Times New Roman"/>
          <w:b/>
          <w:bCs/>
          <w:sz w:val="28"/>
          <w:szCs w:val="28"/>
          <w:lang w:eastAsia="it-IT"/>
        </w:rPr>
      </w:pPr>
      <w:r w:rsidRPr="003E2952">
        <w:rPr>
          <w:rFonts w:ascii="Arial-BoldMT" w:eastAsia="Times New Roman" w:hAnsi="Arial-BoldMT" w:cs="Times New Roman"/>
          <w:b/>
          <w:bCs/>
          <w:sz w:val="28"/>
          <w:szCs w:val="28"/>
          <w:lang w:eastAsia="it-IT"/>
        </w:rPr>
        <w:t>Allegato “</w:t>
      </w:r>
      <w:r>
        <w:rPr>
          <w:rFonts w:ascii="Arial-BoldMT" w:eastAsia="Times New Roman" w:hAnsi="Arial-BoldMT" w:cs="Times New Roman"/>
          <w:b/>
          <w:bCs/>
          <w:sz w:val="28"/>
          <w:szCs w:val="28"/>
          <w:lang w:eastAsia="it-IT"/>
        </w:rPr>
        <w:t>D</w:t>
      </w:r>
      <w:bookmarkStart w:id="0" w:name="_GoBack"/>
      <w:bookmarkEnd w:id="0"/>
      <w:r w:rsidRPr="003E2952">
        <w:rPr>
          <w:rFonts w:ascii="Arial-BoldMT" w:eastAsia="Times New Roman" w:hAnsi="Arial-BoldMT" w:cs="Times New Roman"/>
          <w:b/>
          <w:bCs/>
          <w:sz w:val="28"/>
          <w:szCs w:val="28"/>
          <w:lang w:eastAsia="it-IT"/>
        </w:rPr>
        <w:t xml:space="preserve">”  </w:t>
      </w:r>
    </w:p>
    <w:p w:rsidR="001B207C" w:rsidRPr="003E2952" w:rsidRDefault="001B207C" w:rsidP="001B207C">
      <w:pPr>
        <w:spacing w:line="276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t xml:space="preserve">“CESSATI DALLA CARICA” </w:t>
      </w: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br/>
        <w:t>Dichiarazione concernente l’inesistenza di cause d’esclusione dalle gare d’appalto per</w:t>
      </w: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br/>
        <w:t xml:space="preserve">l’esecuzione di servizi pubblici di cui al comma 3 dell’art. 80 del D. </w:t>
      </w:r>
      <w:proofErr w:type="spellStart"/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t>Lgs</w:t>
      </w:r>
      <w:proofErr w:type="spellEnd"/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t>. 50/2016</w:t>
      </w: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br/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 xml:space="preserve">Il sottoscritto. . . . . . . . . . . . . . . . . . . . . </w:t>
      </w:r>
      <w:proofErr w:type="gramStart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. . . .</w:t>
      </w:r>
      <w:proofErr w:type="gramEnd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 xml:space="preserve"> </w:t>
      </w:r>
      <w:proofErr w:type="gramStart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.nato</w:t>
      </w:r>
      <w:proofErr w:type="gramEnd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 xml:space="preserve"> a . . . . . . . . . . . . . . . . . . . . .il . . . . . . . . . . . 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residente in . . . . . . . . . . . . . . . . . . . nella sua qualità di legale rappresentante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della . . . . . . . . . . . . . . . . . . . . . . . ., con sede in . . . . . . . . . . . . . . . . , ai sensi degli artt. 46 e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47 del DPR 28/12/2000 n. 445, consapevole delle sanzioni penali, nel caso di dichiarazioni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non veritiere, di formazione o uso di atti falsi,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</w: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t>dichiara</w:t>
      </w: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br/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che nell'anno, antecedente la pubblicazione del bando di gara, non ci sono stati soggetti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cessati dalla carica di legale rappresentante o direttore tecnico.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</w:r>
      <w:r w:rsidRPr="003E2952">
        <w:rPr>
          <w:rFonts w:ascii="Arial-ItalicMT" w:eastAsia="Times New Roman" w:hAnsi="Arial-ItalicMT" w:cs="Times New Roman"/>
          <w:i/>
          <w:iCs/>
          <w:sz w:val="24"/>
          <w:szCs w:val="24"/>
          <w:lang w:eastAsia="it-IT"/>
        </w:rPr>
        <w:t>ovvero</w:t>
      </w:r>
      <w:r w:rsidRPr="003E2952">
        <w:rPr>
          <w:rFonts w:ascii="Arial-ItalicMT" w:eastAsia="Times New Roman" w:hAnsi="Arial-ItalicMT" w:cs="Times New Roman"/>
          <w:i/>
          <w:iCs/>
          <w:sz w:val="24"/>
          <w:szCs w:val="24"/>
          <w:lang w:eastAsia="it-IT"/>
        </w:rPr>
        <w:br/>
      </w:r>
      <w:r w:rsidRPr="003E2952"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  <w:t xml:space="preserve">dichiara 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(*)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sotto la propria responsabilità quanto segue: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nell’anno antecedente la data di pubblicazione del bando o la data della lettera di invito non vi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sono soggetti che siano cessati dalla carica di legale rappresentante, di direttore tecnico, di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socio unico, ovvero il socio di maggioranza in caso di società di capitale con meno di quattro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soci, oltre al sig. . . . . . . . . . . . . . . . ………, nato a . . . . . . . . . . . . . . . . . . . . . . . il . . . . . . . . . (**),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cessato dalla carica di . . . . . . . . . . . . , in data . . . . . . . . , nei cui confronti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(***) non sussistono sentenze definitive di condanna passata in giudicato, o decreto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penale di condanna divenuto irrevocabile, ovvero sentenze di applicazione della pena su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richiesta ai sensi dell'articolo 444 del c.p.p., per reati gravi in danno dello Stato e della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 xml:space="preserve">Comunità, che incidono sulla moralità professionale ai sensi dell’art. 80, comma 1, </w:t>
      </w:r>
      <w:proofErr w:type="spellStart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lett</w:t>
      </w:r>
      <w:proofErr w:type="spellEnd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 xml:space="preserve">a, b, c, d, e, f, g del D. </w:t>
      </w:r>
      <w:proofErr w:type="spellStart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Lgs</w:t>
      </w:r>
      <w:proofErr w:type="spellEnd"/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t>. n. 50/2016.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…………………… lì ……………………………..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Firma…………………………………..……...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  <w:t>Allegare fotocopia del documento di identità del sottoscrittore</w:t>
      </w:r>
      <w:r w:rsidRPr="003E2952">
        <w:rPr>
          <w:rFonts w:ascii="ArialMT" w:eastAsia="Times New Roman" w:hAnsi="ArialMT" w:cs="Times New Roman"/>
          <w:sz w:val="24"/>
          <w:szCs w:val="24"/>
          <w:lang w:eastAsia="it-IT"/>
        </w:rPr>
        <w:br/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t>./.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 xml:space="preserve">(*)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La dichiarazione dovrà essere effettuata per ogni soggetto interessato cessato dalla carica di:</w:t>
      </w:r>
      <w:r w:rsidRPr="003E295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sym w:font="Symbol" w:char="F0B7"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t xml:space="preserve">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Titolare e direttori tecnici, per le imprese individuali;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sym w:font="Symbol" w:char="F0B7"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t xml:space="preserve">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Tutti i soci e i direttori tecnici per le società in nome collettivo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sym w:font="Symbol" w:char="F0B7"/>
      </w:r>
      <w:r w:rsidRPr="003E2952">
        <w:rPr>
          <w:rFonts w:ascii="SymbolMT" w:eastAsia="Times New Roman" w:hAnsi="SymbolMT" w:cs="Times New Roman"/>
          <w:sz w:val="20"/>
          <w:szCs w:val="20"/>
          <w:lang w:eastAsia="it-IT"/>
        </w:rPr>
        <w:t xml:space="preserve">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Tutti gli accomandatari e i direttori tecnici per le società in accomandita semplice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</w:r>
      <w:r w:rsidRPr="003E2952">
        <w:rPr>
          <w:rFonts w:ascii="SymbolMT" w:eastAsia="Times New Roman" w:hAnsi="SymbolMT" w:cs="Times New Roman"/>
          <w:sz w:val="24"/>
          <w:szCs w:val="24"/>
          <w:lang w:eastAsia="it-IT"/>
        </w:rPr>
        <w:sym w:font="Symbol" w:char="F0B7"/>
      </w:r>
      <w:r w:rsidRPr="003E2952">
        <w:rPr>
          <w:rFonts w:ascii="SymbolMT" w:eastAsia="Times New Roman" w:hAnsi="SymbolMT" w:cs="Times New Roman"/>
          <w:sz w:val="24"/>
          <w:szCs w:val="24"/>
          <w:lang w:eastAsia="it-IT"/>
        </w:rPr>
        <w:t xml:space="preserve">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Tutti gli amministratori muniti di potere di rappresentanza e i direttori tecnici, il socio unico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lastRenderedPageBreak/>
        <w:t>persona fisica, ovvero il socio di maggioranza, in caso di società con meno di quattro soci, per gli altri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>tipi di società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t>.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 xml:space="preserve">(**) 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Compilare solo nel caso di dichiarazione resa dall’attuale legale rappresentante dell’impresa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>(***) oppure: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t>tenuto conto che l'esclusione dalla gara e il divieto a stipulare i relativi contratti in ogni caso non operano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>quando il reato è stato depenalizzato ovvero quando è intervenuta la riabilitazione ovvero quando il reato è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>stato dichiarato estinto dopo la condanna ovvero in caso di revoca della condanna medesima, sussistono le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>seguenti condanne (indicare ruolo, imputazione, condanna):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>- . . . . . . . . . . . . . . . . . . . . . . . . . . . . . . . . . .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  <w:t>- . . . . . . . . . . . . . . . . . . . . . . . . . . . . . . . . . .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br/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N.B. Qualora sia stata pronunciata sentenza di condanna passata in giudicato, o emesso decreto penale di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>condanna divenuto irrevocabile, oppure di applicazione della pena su richiesta ai sensi dell'articolo 444 c.p.p.,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>per reati che incidono sull'affidabilità morale e professionale nei confronti dei soggetti cessati dalla carica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 xml:space="preserve">nell’anno antecedente la data di pubblicazione del bando, l'impresa dovrà dimostrare </w:t>
      </w:r>
      <w:r w:rsidRPr="003E2952">
        <w:rPr>
          <w:rFonts w:ascii="ArialMT" w:eastAsia="Times New Roman" w:hAnsi="ArialMT" w:cs="Times New Roman"/>
          <w:sz w:val="20"/>
          <w:szCs w:val="20"/>
          <w:lang w:eastAsia="it-IT"/>
        </w:rPr>
        <w:t>c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t>he vi sia stata completa</w:t>
      </w:r>
      <w:r w:rsidRPr="003E2952">
        <w:rPr>
          <w:rFonts w:ascii="Arial-ItalicMT" w:eastAsia="Times New Roman" w:hAnsi="Arial-ItalicMT" w:cs="Times New Roman"/>
          <w:i/>
          <w:iCs/>
          <w:sz w:val="20"/>
          <w:szCs w:val="20"/>
          <w:lang w:eastAsia="it-IT"/>
        </w:rPr>
        <w:br/>
        <w:t>ed effettiva dissociazione della condotta penalmente sanzionata;</w:t>
      </w:r>
      <w:r w:rsidRPr="003E2952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1B207C" w:rsidRPr="003E2952" w:rsidRDefault="001B207C" w:rsidP="001B207C">
      <w:pPr>
        <w:spacing w:line="360" w:lineRule="auto"/>
        <w:rPr>
          <w:rFonts w:ascii="Arial-BoldMT" w:eastAsia="Times New Roman" w:hAnsi="Arial-BoldMT" w:cs="Times New Roman"/>
          <w:b/>
          <w:bCs/>
          <w:sz w:val="24"/>
          <w:szCs w:val="24"/>
          <w:lang w:eastAsia="it-IT"/>
        </w:rPr>
      </w:pPr>
    </w:p>
    <w:p w:rsidR="00F00038" w:rsidRDefault="00F00038"/>
    <w:sectPr w:rsidR="00F0003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07C"/>
    <w:rsid w:val="001B207C"/>
    <w:rsid w:val="00F0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42DB08-0325-4CB8-9D0E-54325A6A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B207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wsk</dc:creator>
  <cp:keywords/>
  <dc:description/>
  <cp:lastModifiedBy>wsk</cp:lastModifiedBy>
  <cp:revision>1</cp:revision>
  <dcterms:created xsi:type="dcterms:W3CDTF">2020-07-29T08:32:00Z</dcterms:created>
  <dcterms:modified xsi:type="dcterms:W3CDTF">2020-07-29T08:32:00Z</dcterms:modified>
</cp:coreProperties>
</file>